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10" w:rsidRPr="00C77102" w:rsidRDefault="000F5610" w:rsidP="00C77102">
      <w:pPr>
        <w:pStyle w:val="Heading2"/>
        <w:spacing w:before="0" w:after="0" w:line="360" w:lineRule="auto"/>
        <w:jc w:val="center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:rsidR="001B5BF1" w:rsidRPr="0085202B" w:rsidRDefault="001B5BF1" w:rsidP="0085202B">
      <w:pPr>
        <w:pStyle w:val="Heading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bookmarkStart w:id="0" w:name="_Toc42692476"/>
      <w:r w:rsidRPr="0085202B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Пројекат: Подршка стручним сарадницима у основним и средњим школама у отежаним условима уз програм учења на даљину</w:t>
      </w:r>
      <w:bookmarkEnd w:id="0"/>
    </w:p>
    <w:p w:rsidR="00F75D97" w:rsidRPr="0085202B" w:rsidRDefault="00F75D97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130467" w:rsidRPr="0085202B" w:rsidRDefault="00130467" w:rsidP="0085202B">
      <w:pPr>
        <w:pStyle w:val="Heading1"/>
        <w:spacing w:before="0" w:after="0" w:line="360" w:lineRule="auto"/>
        <w:jc w:val="both"/>
        <w:rPr>
          <w:rFonts w:cs="Times New Roman"/>
          <w:szCs w:val="24"/>
        </w:rPr>
      </w:pPr>
    </w:p>
    <w:p w:rsidR="000F5610" w:rsidRPr="0085202B" w:rsidRDefault="000F5610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130467" w:rsidRPr="0085202B" w:rsidRDefault="00130467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034F34" w:rsidRPr="0085202B" w:rsidRDefault="00034F34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034F34" w:rsidRPr="0085202B" w:rsidRDefault="00034F34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034F34" w:rsidRPr="0085202B" w:rsidRDefault="00034F34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034F34" w:rsidRPr="0085202B" w:rsidRDefault="00034F34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034F34" w:rsidRPr="0085202B" w:rsidRDefault="00034F34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864DE6" w:rsidRPr="0085202B" w:rsidRDefault="00864DE6" w:rsidP="0085202B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864DE6" w:rsidRPr="0085202B" w:rsidRDefault="00864DE6" w:rsidP="0085202B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C52952" w:rsidRPr="0085202B" w:rsidRDefault="00130467" w:rsidP="0085202B">
      <w:pPr>
        <w:spacing w:after="0" w:line="360" w:lineRule="auto"/>
        <w:jc w:val="center"/>
        <w:rPr>
          <w:rFonts w:cs="Times New Roman"/>
          <w:b/>
          <w:szCs w:val="24"/>
        </w:rPr>
      </w:pPr>
      <w:r w:rsidRPr="0085202B">
        <w:rPr>
          <w:rFonts w:cs="Times New Roman"/>
          <w:b/>
          <w:szCs w:val="24"/>
        </w:rPr>
        <w:t xml:space="preserve">Пријава за учешће </w:t>
      </w:r>
      <w:r w:rsidR="00864DE6" w:rsidRPr="0085202B">
        <w:rPr>
          <w:rFonts w:cs="Times New Roman"/>
          <w:b/>
          <w:szCs w:val="24"/>
        </w:rPr>
        <w:t xml:space="preserve">у пројекту </w:t>
      </w:r>
      <w:r w:rsidRPr="0085202B">
        <w:rPr>
          <w:rFonts w:cs="Times New Roman"/>
          <w:b/>
          <w:szCs w:val="24"/>
        </w:rPr>
        <w:t>са темом бр.18</w:t>
      </w:r>
      <w:r w:rsidR="00C52952" w:rsidRPr="0085202B">
        <w:rPr>
          <w:rFonts w:cs="Times New Roman"/>
          <w:b/>
          <w:szCs w:val="24"/>
        </w:rPr>
        <w:t xml:space="preserve">: Избор и конципирање </w:t>
      </w:r>
      <w:r w:rsidR="000E25ED" w:rsidRPr="0085202B">
        <w:rPr>
          <w:rFonts w:cs="Times New Roman"/>
          <w:b/>
          <w:szCs w:val="24"/>
        </w:rPr>
        <w:t xml:space="preserve">електронског </w:t>
      </w:r>
      <w:r w:rsidR="00C52952" w:rsidRPr="0085202B">
        <w:rPr>
          <w:rFonts w:cs="Times New Roman"/>
          <w:b/>
          <w:szCs w:val="24"/>
        </w:rPr>
        <w:t xml:space="preserve">материјала за онлајн </w:t>
      </w:r>
      <w:r w:rsidR="000E25ED" w:rsidRPr="0085202B">
        <w:rPr>
          <w:rFonts w:cs="Times New Roman"/>
          <w:b/>
          <w:szCs w:val="24"/>
        </w:rPr>
        <w:t>наставу</w:t>
      </w:r>
    </w:p>
    <w:p w:rsidR="001350E2" w:rsidRPr="0085202B" w:rsidRDefault="001350E2" w:rsidP="0085202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Cs w:val="24"/>
        </w:rPr>
      </w:pPr>
    </w:p>
    <w:p w:rsidR="00753F3E" w:rsidRPr="0085202B" w:rsidRDefault="00753F3E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753F3E" w:rsidRPr="0085202B" w:rsidRDefault="00753F3E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753F3E" w:rsidRPr="0085202B" w:rsidRDefault="00753F3E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C52952" w:rsidRPr="0085202B" w:rsidRDefault="00753F3E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szCs w:val="24"/>
          <w:lang w:val="ru-RU"/>
        </w:rPr>
        <w:tab/>
      </w:r>
      <w:r w:rsidRPr="0085202B">
        <w:rPr>
          <w:rFonts w:cs="Times New Roman"/>
          <w:szCs w:val="24"/>
        </w:rPr>
        <w:tab/>
      </w:r>
      <w:r w:rsidRPr="0085202B">
        <w:rPr>
          <w:rFonts w:cs="Times New Roman"/>
          <w:szCs w:val="24"/>
          <w:lang w:val="ru-RU"/>
        </w:rPr>
        <w:tab/>
      </w:r>
      <w:r w:rsidRPr="0085202B">
        <w:rPr>
          <w:rFonts w:cs="Times New Roman"/>
          <w:szCs w:val="24"/>
        </w:rPr>
        <w:tab/>
      </w:r>
      <w:r w:rsidRPr="0085202B">
        <w:rPr>
          <w:rFonts w:cs="Times New Roman"/>
          <w:szCs w:val="24"/>
        </w:rPr>
        <w:tab/>
      </w:r>
      <w:r w:rsidRPr="0085202B">
        <w:rPr>
          <w:rFonts w:cs="Times New Roman"/>
          <w:szCs w:val="24"/>
        </w:rPr>
        <w:tab/>
      </w:r>
      <w:r w:rsidRPr="0085202B">
        <w:rPr>
          <w:rFonts w:cs="Times New Roman"/>
          <w:szCs w:val="24"/>
        </w:rPr>
        <w:tab/>
      </w:r>
    </w:p>
    <w:p w:rsidR="00753F3E" w:rsidRPr="0085202B" w:rsidRDefault="00753F3E" w:rsidP="0085202B">
      <w:pPr>
        <w:spacing w:after="0" w:line="360" w:lineRule="auto"/>
        <w:jc w:val="both"/>
        <w:rPr>
          <w:rFonts w:cs="Times New Roman"/>
          <w:szCs w:val="24"/>
        </w:rPr>
      </w:pPr>
    </w:p>
    <w:p w:rsidR="00753F3E" w:rsidRPr="0085202B" w:rsidRDefault="00753F3E" w:rsidP="0085202B">
      <w:pPr>
        <w:spacing w:after="0" w:line="360" w:lineRule="auto"/>
        <w:jc w:val="both"/>
        <w:rPr>
          <w:rFonts w:cs="Times New Roman"/>
          <w:szCs w:val="24"/>
          <w:lang w:val="ru-RU"/>
        </w:rPr>
      </w:pPr>
    </w:p>
    <w:p w:rsidR="00F75D97" w:rsidRPr="0085202B" w:rsidRDefault="00F75D97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ru-RU"/>
        </w:rPr>
      </w:pPr>
    </w:p>
    <w:p w:rsidR="0065177C" w:rsidRPr="0085202B" w:rsidRDefault="0065177C" w:rsidP="0085202B">
      <w:pPr>
        <w:pStyle w:val="NoSpacing"/>
        <w:spacing w:line="360" w:lineRule="auto"/>
        <w:jc w:val="both"/>
        <w:rPr>
          <w:rFonts w:cs="Times New Roman"/>
          <w:szCs w:val="24"/>
        </w:rPr>
      </w:pPr>
    </w:p>
    <w:p w:rsidR="00C52952" w:rsidRPr="0085202B" w:rsidRDefault="00C52952" w:rsidP="0085202B">
      <w:pPr>
        <w:spacing w:after="0" w:line="360" w:lineRule="auto"/>
        <w:jc w:val="both"/>
        <w:outlineLvl w:val="0"/>
        <w:rPr>
          <w:rFonts w:cs="Times New Roman"/>
          <w:szCs w:val="24"/>
        </w:rPr>
      </w:pPr>
    </w:p>
    <w:p w:rsidR="00C52952" w:rsidRPr="0085202B" w:rsidRDefault="00C52952" w:rsidP="0085202B">
      <w:pPr>
        <w:spacing w:after="0" w:line="360" w:lineRule="auto"/>
        <w:jc w:val="both"/>
        <w:outlineLvl w:val="0"/>
        <w:rPr>
          <w:rFonts w:cs="Times New Roman"/>
          <w:szCs w:val="24"/>
        </w:rPr>
      </w:pPr>
    </w:p>
    <w:p w:rsidR="00C52952" w:rsidRPr="0085202B" w:rsidRDefault="00170F1A" w:rsidP="0085202B">
      <w:pPr>
        <w:spacing w:after="0" w:line="360" w:lineRule="auto"/>
        <w:jc w:val="center"/>
        <w:outlineLvl w:val="0"/>
        <w:rPr>
          <w:rFonts w:cs="Times New Roman"/>
          <w:szCs w:val="24"/>
        </w:rPr>
      </w:pPr>
      <w:bookmarkStart w:id="1" w:name="_Toc42692477"/>
      <w:r w:rsidRPr="0085202B">
        <w:rPr>
          <w:rFonts w:cs="Times New Roman"/>
          <w:szCs w:val="24"/>
        </w:rPr>
        <w:t>Београд, мај 2020.</w:t>
      </w:r>
      <w:bookmarkEnd w:id="1"/>
    </w:p>
    <w:p w:rsidR="00864DE6" w:rsidRDefault="00864DE6" w:rsidP="0085202B">
      <w:pPr>
        <w:spacing w:after="0" w:line="360" w:lineRule="auto"/>
        <w:jc w:val="both"/>
        <w:outlineLvl w:val="0"/>
        <w:rPr>
          <w:rFonts w:cs="Times New Roman"/>
          <w:szCs w:val="24"/>
        </w:rPr>
      </w:pPr>
    </w:p>
    <w:p w:rsidR="0085202B" w:rsidRDefault="0085202B" w:rsidP="0085202B">
      <w:pPr>
        <w:spacing w:after="0" w:line="360" w:lineRule="auto"/>
        <w:jc w:val="both"/>
        <w:outlineLvl w:val="0"/>
        <w:rPr>
          <w:rFonts w:cs="Times New Roman"/>
          <w:szCs w:val="24"/>
        </w:rPr>
      </w:pPr>
    </w:p>
    <w:p w:rsidR="0085202B" w:rsidRPr="0085202B" w:rsidRDefault="0085202B" w:rsidP="0085202B">
      <w:pPr>
        <w:spacing w:after="0" w:line="360" w:lineRule="auto"/>
        <w:jc w:val="both"/>
        <w:outlineLvl w:val="0"/>
        <w:rPr>
          <w:rFonts w:cs="Times New Roman"/>
          <w:szCs w:val="24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830788415"/>
        <w:docPartObj>
          <w:docPartGallery w:val="Table of Contents"/>
          <w:docPartUnique/>
        </w:docPartObj>
      </w:sdtPr>
      <w:sdtEndPr>
        <w:rPr>
          <w:noProof/>
          <w:szCs w:val="24"/>
        </w:rPr>
      </w:sdtEndPr>
      <w:sdtContent>
        <w:p w:rsidR="0000058D" w:rsidRPr="0000058D" w:rsidRDefault="0000058D">
          <w:pPr>
            <w:pStyle w:val="TOCHeading"/>
            <w:rPr>
              <w:rFonts w:ascii="Times New Roman" w:hAnsi="Times New Roman"/>
              <w:color w:val="auto"/>
            </w:rPr>
          </w:pPr>
          <w:r w:rsidRPr="0000058D">
            <w:rPr>
              <w:rFonts w:ascii="Times New Roman" w:hAnsi="Times New Roman"/>
              <w:color w:val="auto"/>
            </w:rPr>
            <w:t>Садржај</w:t>
          </w:r>
        </w:p>
        <w:p w:rsidR="0000058D" w:rsidRPr="0000058D" w:rsidRDefault="00947AF0" w:rsidP="0000058D">
          <w:pPr>
            <w:pStyle w:val="TOC2"/>
            <w:tabs>
              <w:tab w:val="right" w:leader="dot" w:pos="9111"/>
            </w:tabs>
            <w:rPr>
              <w:rFonts w:eastAsiaTheme="minorEastAsia" w:cs="Times New Roman"/>
              <w:noProof/>
              <w:szCs w:val="24"/>
            </w:rPr>
          </w:pPr>
          <w:r w:rsidRPr="00947AF0">
            <w:rPr>
              <w:rFonts w:cs="Times New Roman"/>
              <w:szCs w:val="24"/>
            </w:rPr>
            <w:fldChar w:fldCharType="begin"/>
          </w:r>
          <w:r w:rsidR="0000058D" w:rsidRPr="0000058D">
            <w:rPr>
              <w:rFonts w:cs="Times New Roman"/>
              <w:szCs w:val="24"/>
            </w:rPr>
            <w:instrText xml:space="preserve"> TOC \o "1-3" \h \z \u </w:instrText>
          </w:r>
          <w:r w:rsidRPr="00947AF0">
            <w:rPr>
              <w:rFonts w:cs="Times New Roman"/>
              <w:szCs w:val="24"/>
            </w:rPr>
            <w:fldChar w:fldCharType="separate"/>
          </w:r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79" w:history="1">
            <w:r w:rsidR="00AD732B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ОПШТИ ПОДАЦИ</w:t>
            </w:r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_Toc42692479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0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ВЕБИНАР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_Toc42692480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1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Увод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_Toc42692481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2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Дидактички троугао и дидактички четвероугао – компоненте наставног процеса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_Toc42692482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3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Дидактички принципи у е-учењу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_Toc42692483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4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sr-Latn-CS"/>
              </w:rPr>
              <w:t>Основне карактеристике е-учења модели учења у односу на електронки садржај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_Toc42692484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F00930" w:rsidRDefault="00947AF0" w:rsidP="00F00930">
          <w:pPr>
            <w:pStyle w:val="TOC1"/>
            <w:rPr>
              <w:rFonts w:eastAsiaTheme="minorEastAsia"/>
              <w:noProof/>
            </w:rPr>
          </w:pPr>
          <w:hyperlink w:anchor="_Toc42692485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Дидактички објекат - појам и основни начини</w:t>
            </w:r>
            <w:r w:rsidR="00F00930" w:rsidRPr="00F0093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употребе електронских наставних материјала</w:t>
            </w:r>
            <w:r w:rsidR="0000058D" w:rsidRPr="0000058D">
              <w:rPr>
                <w:noProof/>
                <w:webHidden/>
              </w:rPr>
              <w:tab/>
            </w:r>
            <w:r w:rsidRPr="0000058D">
              <w:rPr>
                <w:noProof/>
                <w:webHidden/>
              </w:rPr>
              <w:fldChar w:fldCharType="begin"/>
            </w:r>
            <w:r w:rsidR="0000058D" w:rsidRPr="0000058D">
              <w:rPr>
                <w:noProof/>
                <w:webHidden/>
              </w:rPr>
              <w:instrText xml:space="preserve"> PAGEREF _Toc42692485 \h </w:instrText>
            </w:r>
            <w:r w:rsidRPr="0000058D">
              <w:rPr>
                <w:noProof/>
                <w:webHidden/>
              </w:rPr>
            </w:r>
            <w:r w:rsidRPr="0000058D">
              <w:rPr>
                <w:noProof/>
                <w:webHidden/>
              </w:rPr>
              <w:fldChar w:fldCharType="separate"/>
            </w:r>
            <w:r w:rsidR="00F00930">
              <w:rPr>
                <w:noProof/>
                <w:webHidden/>
              </w:rPr>
              <w:t>15</w:t>
            </w:r>
            <w:r w:rsidRPr="0000058D">
              <w:rPr>
                <w:noProof/>
                <w:webHidden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7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sr-Latn-CS"/>
              </w:rPr>
              <w:t>Примена електронских наставних материјала у настави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_Toc42692487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8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  <w:lang w:eastAsia="sr-Latn-CS"/>
              </w:rPr>
              <w:t>Планирање наставног процеса употребом електронских наставних материјала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_Toc42692488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89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ПРЕПОРУКЕ ЗА КОНЦИПИРАЊЕ ЕЛЕКТРОНСКИХ НАСТАВНИХ МАТЕРИЈАЛА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_Toc42692489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90" w:history="1">
            <w:r w:rsidR="0000058D" w:rsidRPr="0000058D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Закључак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_Toc42692490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91" w:history="1">
            <w:r w:rsidR="00F0093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Литература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_Toc42692491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0058D" w:rsidRPr="0000058D" w:rsidRDefault="00947AF0">
          <w:pPr>
            <w:pStyle w:val="TOC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42692492" w:history="1">
            <w:r w:rsidR="00F00930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Прилог</w:t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0058D"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_Toc42692492 \h </w:instrTex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0093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00058D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2EAE" w:rsidRPr="0085202B" w:rsidRDefault="00947AF0" w:rsidP="00F00930">
          <w:pPr>
            <w:rPr>
              <w:rFonts w:cs="Times New Roman"/>
              <w:szCs w:val="24"/>
            </w:rPr>
          </w:pPr>
          <w:r w:rsidRPr="0000058D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p w:rsidR="00D741C4" w:rsidRPr="0085202B" w:rsidRDefault="00D741C4" w:rsidP="0085202B">
      <w:pPr>
        <w:spacing w:after="0" w:line="360" w:lineRule="auto"/>
        <w:jc w:val="both"/>
        <w:rPr>
          <w:rFonts w:cs="Times New Roman"/>
          <w:b/>
          <w:szCs w:val="24"/>
        </w:rPr>
      </w:pPr>
    </w:p>
    <w:p w:rsidR="00F00930" w:rsidRPr="0085202B" w:rsidRDefault="00F00930" w:rsidP="0085202B">
      <w:pPr>
        <w:spacing w:after="0" w:line="360" w:lineRule="auto"/>
        <w:jc w:val="both"/>
        <w:outlineLvl w:val="0"/>
        <w:rPr>
          <w:rFonts w:cs="Times New Roman"/>
          <w:b/>
          <w:szCs w:val="24"/>
          <w:lang w:val="sr-Cyrl-CS"/>
        </w:rPr>
      </w:pPr>
    </w:p>
    <w:p w:rsidR="00F00930" w:rsidRDefault="00F00930" w:rsidP="0000058D">
      <w:pPr>
        <w:pStyle w:val="Heading1"/>
        <w:rPr>
          <w:rFonts w:cs="Times New Roman"/>
          <w:szCs w:val="24"/>
        </w:rPr>
      </w:pPr>
      <w:bookmarkStart w:id="2" w:name="_Toc42692479"/>
    </w:p>
    <w:p w:rsidR="00F00930" w:rsidRDefault="00F00930" w:rsidP="0000058D">
      <w:pPr>
        <w:pStyle w:val="Heading1"/>
        <w:rPr>
          <w:rFonts w:cs="Times New Roman"/>
          <w:szCs w:val="24"/>
        </w:rPr>
      </w:pPr>
    </w:p>
    <w:p w:rsidR="00F00930" w:rsidRDefault="00F00930" w:rsidP="0000058D">
      <w:pPr>
        <w:pStyle w:val="Heading1"/>
        <w:rPr>
          <w:rFonts w:cs="Times New Roman"/>
          <w:szCs w:val="24"/>
        </w:rPr>
      </w:pPr>
    </w:p>
    <w:p w:rsidR="00F00930" w:rsidRPr="00F00930" w:rsidRDefault="00F00930" w:rsidP="00F00930"/>
    <w:p w:rsidR="00F00930" w:rsidRDefault="00F00930" w:rsidP="0000058D">
      <w:pPr>
        <w:pStyle w:val="Heading1"/>
        <w:rPr>
          <w:rFonts w:cs="Times New Roman"/>
          <w:szCs w:val="24"/>
        </w:rPr>
      </w:pPr>
    </w:p>
    <w:p w:rsidR="00F00930" w:rsidRDefault="00F00930" w:rsidP="0000058D">
      <w:pPr>
        <w:pStyle w:val="Heading1"/>
        <w:rPr>
          <w:rFonts w:cs="Times New Roman"/>
          <w:szCs w:val="24"/>
        </w:rPr>
      </w:pPr>
    </w:p>
    <w:p w:rsidR="00F00930" w:rsidRDefault="00F00930" w:rsidP="00F00930"/>
    <w:p w:rsidR="00F00930" w:rsidRDefault="00F00930" w:rsidP="00F00930"/>
    <w:p w:rsidR="00F00930" w:rsidRPr="00F00930" w:rsidRDefault="00F00930" w:rsidP="00F00930"/>
    <w:p w:rsidR="00C52952" w:rsidRDefault="00C52952" w:rsidP="0000058D">
      <w:pPr>
        <w:pStyle w:val="Heading1"/>
        <w:rPr>
          <w:rFonts w:cs="Times New Roman"/>
          <w:szCs w:val="24"/>
        </w:rPr>
      </w:pPr>
      <w:r w:rsidRPr="0000058D">
        <w:rPr>
          <w:rFonts w:cs="Times New Roman"/>
          <w:szCs w:val="24"/>
        </w:rPr>
        <w:lastRenderedPageBreak/>
        <w:t>ОПШТИ ПОДАЦИ</w:t>
      </w:r>
      <w:bookmarkEnd w:id="2"/>
    </w:p>
    <w:p w:rsidR="00AD732B" w:rsidRDefault="00AD732B" w:rsidP="00AD732B"/>
    <w:p w:rsidR="00AD732B" w:rsidRDefault="00AD732B" w:rsidP="00AD732B">
      <w:r>
        <w:t>Име и Презиме: Маја Љ. Врачар</w:t>
      </w:r>
    </w:p>
    <w:p w:rsidR="00AD732B" w:rsidRDefault="00AD732B" w:rsidP="00AD732B">
      <w:r>
        <w:t>Датум рођења: 09.02.1978.</w:t>
      </w:r>
    </w:p>
    <w:p w:rsidR="00AD732B" w:rsidRPr="00AD732B" w:rsidRDefault="00AD732B" w:rsidP="00AD732B">
      <w:r>
        <w:t>Педагог у Зуботехничкој школи у Београду</w:t>
      </w:r>
    </w:p>
    <w:p w:rsidR="0085202B" w:rsidRPr="0085202B" w:rsidRDefault="0085202B" w:rsidP="0085202B">
      <w:pPr>
        <w:spacing w:after="0" w:line="360" w:lineRule="auto"/>
        <w:jc w:val="center"/>
        <w:rPr>
          <w:rFonts w:cs="Times New Roman"/>
          <w:b/>
          <w:szCs w:val="24"/>
          <w:lang w:val="sr-Cyrl-CS"/>
        </w:rPr>
      </w:pPr>
    </w:p>
    <w:p w:rsidR="00C52952" w:rsidRPr="009D0708" w:rsidRDefault="00C52952" w:rsidP="0000058D">
      <w:pPr>
        <w:pStyle w:val="Heading1"/>
        <w:rPr>
          <w:lang w:val="sr-Cyrl-CS"/>
        </w:rPr>
      </w:pPr>
      <w:bookmarkStart w:id="3" w:name="_Toc42692480"/>
      <w:r w:rsidRPr="009D0708">
        <w:rPr>
          <w:lang w:val="sr-Cyrl-CS"/>
        </w:rPr>
        <w:t>ВЕБИНАР</w:t>
      </w:r>
      <w:bookmarkEnd w:id="3"/>
    </w:p>
    <w:p w:rsidR="004D088D" w:rsidRPr="0085202B" w:rsidRDefault="00C52952" w:rsidP="0085202B">
      <w:pPr>
        <w:spacing w:after="0" w:line="360" w:lineRule="auto"/>
        <w:jc w:val="both"/>
        <w:rPr>
          <w:rFonts w:cs="Times New Roman"/>
          <w:b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t>Тема вебинара:</w:t>
      </w:r>
      <w:r w:rsidR="004D088D" w:rsidRPr="0085202B">
        <w:rPr>
          <w:rFonts w:cs="Times New Roman"/>
          <w:b/>
          <w:szCs w:val="24"/>
          <w:lang w:val="sr-Cyrl-CS"/>
        </w:rPr>
        <w:t>Избор и конципирање електронског материјала за онлајн наставу</w:t>
      </w:r>
    </w:p>
    <w:p w:rsidR="00C52952" w:rsidRPr="0085202B" w:rsidRDefault="00C52952" w:rsidP="0085202B">
      <w:pPr>
        <w:spacing w:after="0" w:line="360" w:lineRule="auto"/>
        <w:jc w:val="both"/>
        <w:rPr>
          <w:rFonts w:cs="Times New Roman"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t>Трајање вебинара: 40-60 минута.</w:t>
      </w:r>
    </w:p>
    <w:p w:rsidR="00C52952" w:rsidRPr="0085202B" w:rsidRDefault="00C52952" w:rsidP="0085202B">
      <w:pPr>
        <w:spacing w:after="0" w:line="360" w:lineRule="auto"/>
        <w:jc w:val="both"/>
        <w:rPr>
          <w:rFonts w:cs="Times New Roman"/>
          <w:i/>
          <w:szCs w:val="24"/>
          <w:lang w:val="sr-Cyrl-CS"/>
        </w:rPr>
      </w:pPr>
      <w:r w:rsidRPr="0085202B">
        <w:rPr>
          <w:rFonts w:cs="Times New Roman"/>
          <w:i/>
          <w:szCs w:val="24"/>
          <w:lang w:val="sr-Cyrl-CS"/>
        </w:rPr>
        <w:t>Алат (програм) који ће бити ко</w:t>
      </w:r>
      <w:r w:rsidR="00287A65" w:rsidRPr="0085202B">
        <w:rPr>
          <w:rFonts w:cs="Times New Roman"/>
          <w:i/>
          <w:szCs w:val="24"/>
          <w:lang w:val="sr-Cyrl-CS"/>
        </w:rPr>
        <w:t xml:space="preserve">ришћен за реализацију вебинара: </w:t>
      </w:r>
      <w:r w:rsidR="00A466DC" w:rsidRPr="0085202B">
        <w:rPr>
          <w:rFonts w:cs="Times New Roman"/>
          <w:i/>
          <w:szCs w:val="24"/>
        </w:rPr>
        <w:t>ZOOM</w:t>
      </w:r>
    </w:p>
    <w:p w:rsidR="00287A65" w:rsidRPr="009D0708" w:rsidRDefault="00C52952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u w:val="single"/>
          <w:lang w:val="sr-Cyrl-CS"/>
        </w:rPr>
        <w:t>Кратак опис тока вебинара</w:t>
      </w:r>
      <w:r w:rsidRPr="0085202B">
        <w:rPr>
          <w:i/>
          <w:lang w:val="sr-Cyrl-CS"/>
        </w:rPr>
        <w:t xml:space="preserve"> (теме које ће бити обрађиване</w:t>
      </w:r>
      <w:r w:rsidR="002210D1" w:rsidRPr="0085202B">
        <w:rPr>
          <w:i/>
          <w:lang w:val="sr-Cyrl-CS"/>
        </w:rPr>
        <w:t>)</w:t>
      </w:r>
      <w:r w:rsidR="001D57B5" w:rsidRPr="0085202B">
        <w:rPr>
          <w:lang w:val="sr-Cyrl-CS"/>
        </w:rPr>
        <w:t xml:space="preserve">: </w:t>
      </w:r>
      <w:r w:rsidR="00157C10" w:rsidRPr="0085202B">
        <w:rPr>
          <w:lang w:val="sr-Latn-CS"/>
        </w:rPr>
        <w:t>Увод</w:t>
      </w:r>
      <w:r w:rsidR="00A67229" w:rsidRPr="009D0708">
        <w:rPr>
          <w:lang w:val="sr-Cyrl-CS"/>
        </w:rPr>
        <w:t xml:space="preserve">, Питања, </w:t>
      </w:r>
      <w:r w:rsidR="00157C10" w:rsidRPr="009D0708">
        <w:rPr>
          <w:lang w:val="sr-Cyrl-CS"/>
        </w:rPr>
        <w:t>М</w:t>
      </w:r>
      <w:r w:rsidR="00157C10" w:rsidRPr="0085202B">
        <w:rPr>
          <w:lang w:val="sr-Latn-CS"/>
        </w:rPr>
        <w:t xml:space="preserve">одели учења у односу на електронки садржај </w:t>
      </w:r>
      <w:r w:rsidR="00A67229" w:rsidRPr="009D0708">
        <w:rPr>
          <w:lang w:val="sr-Cyrl-CS"/>
        </w:rPr>
        <w:t xml:space="preserve">, </w:t>
      </w:r>
      <w:r w:rsidR="00157C10" w:rsidRPr="009D0708">
        <w:rPr>
          <w:lang w:val="sr-Cyrl-CS"/>
        </w:rPr>
        <w:t>Примена електронских наставних материјала у настави</w:t>
      </w:r>
      <w:r w:rsidR="00A67229" w:rsidRPr="009D0708">
        <w:rPr>
          <w:lang w:val="sr-Cyrl-CS"/>
        </w:rPr>
        <w:t xml:space="preserve">, </w:t>
      </w:r>
      <w:r w:rsidR="00157C10" w:rsidRPr="009D0708">
        <w:rPr>
          <w:lang w:val="sr-Cyrl-CS"/>
        </w:rPr>
        <w:t>Планирање наставног процеса употребом електронских наставних материјала</w:t>
      </w:r>
      <w:r w:rsidR="00A67229" w:rsidRPr="009D0708">
        <w:rPr>
          <w:lang w:val="sr-Cyrl-CS"/>
        </w:rPr>
        <w:t>,</w:t>
      </w:r>
      <w:r w:rsidR="00157C10" w:rsidRPr="0085202B">
        <w:rPr>
          <w:lang w:val="sr-Latn-CS"/>
        </w:rPr>
        <w:t xml:space="preserve"> Пример</w:t>
      </w:r>
      <w:r w:rsidR="00157C10" w:rsidRPr="009D0708">
        <w:rPr>
          <w:lang w:val="sr-Cyrl-CS"/>
        </w:rPr>
        <w:t>и</w:t>
      </w:r>
      <w:r w:rsidR="00A67229" w:rsidRPr="009D0708">
        <w:rPr>
          <w:lang w:val="sr-Cyrl-CS"/>
        </w:rPr>
        <w:t xml:space="preserve">, </w:t>
      </w:r>
      <w:r w:rsidR="00A67229" w:rsidRPr="0085202B">
        <w:rPr>
          <w:lang w:val="sr-Latn-CS"/>
        </w:rPr>
        <w:t>Закључак – препоруке</w:t>
      </w:r>
      <w:r w:rsidR="00A67229" w:rsidRPr="009D0708">
        <w:rPr>
          <w:lang w:val="sr-Cyrl-CS"/>
        </w:rPr>
        <w:t>.</w:t>
      </w:r>
    </w:p>
    <w:p w:rsidR="006F0969" w:rsidRPr="009D0708" w:rsidRDefault="008613C1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rFonts w:eastAsia="Calibri"/>
          <w:lang w:val="sr-Cyrl-CS"/>
        </w:rPr>
        <w:t xml:space="preserve">План за реализацију вебинара – </w:t>
      </w:r>
    </w:p>
    <w:p w:rsidR="001270C3" w:rsidRPr="0085202B" w:rsidRDefault="006F0969" w:rsidP="0085202B">
      <w:pPr>
        <w:spacing w:after="0" w:line="360" w:lineRule="auto"/>
        <w:jc w:val="both"/>
        <w:rPr>
          <w:rFonts w:eastAsia="Calibri" w:cs="Times New Roman"/>
          <w:szCs w:val="24"/>
          <w:lang w:val="sr-Cyrl-CS"/>
        </w:rPr>
      </w:pPr>
      <w:r w:rsidRPr="0085202B">
        <w:rPr>
          <w:rFonts w:eastAsia="Calibri" w:cs="Times New Roman"/>
          <w:szCs w:val="24"/>
          <w:lang w:val="sr-Cyrl-CS"/>
        </w:rPr>
        <w:t>Датум п</w:t>
      </w:r>
      <w:r w:rsidR="008613C1" w:rsidRPr="0085202B">
        <w:rPr>
          <w:rFonts w:eastAsia="Calibri" w:cs="Times New Roman"/>
          <w:szCs w:val="24"/>
          <w:lang w:val="sr-Cyrl-CS"/>
        </w:rPr>
        <w:t>озива заинтересованимучесницима</w:t>
      </w:r>
      <w:r w:rsidRPr="0085202B">
        <w:rPr>
          <w:rFonts w:eastAsia="Calibri" w:cs="Times New Roman"/>
          <w:szCs w:val="24"/>
          <w:lang w:val="sr-Cyrl-CS"/>
        </w:rPr>
        <w:t xml:space="preserve"> - </w:t>
      </w:r>
      <w:r w:rsidR="008613C1" w:rsidRPr="0085202B">
        <w:rPr>
          <w:rFonts w:eastAsia="Calibri" w:cs="Times New Roman"/>
          <w:szCs w:val="24"/>
          <w:lang w:val="sr-Cyrl-CS"/>
        </w:rPr>
        <w:t xml:space="preserve">број учесника (од </w:t>
      </w:r>
      <w:r w:rsidR="00CC6E09" w:rsidRPr="0085202B">
        <w:rPr>
          <w:rFonts w:eastAsia="Calibri" w:cs="Times New Roman"/>
          <w:szCs w:val="24"/>
          <w:lang w:val="sr-Cyrl-CS"/>
        </w:rPr>
        <w:t>20 до 30</w:t>
      </w:r>
      <w:r w:rsidR="008613C1" w:rsidRPr="0085202B">
        <w:rPr>
          <w:rFonts w:eastAsia="Calibri" w:cs="Times New Roman"/>
          <w:szCs w:val="24"/>
          <w:lang w:val="sr-Cyrl-CS"/>
        </w:rPr>
        <w:t xml:space="preserve">), </w:t>
      </w:r>
    </w:p>
    <w:p w:rsidR="00170F1A" w:rsidRPr="0085202B" w:rsidRDefault="00170F1A" w:rsidP="0085202B">
      <w:pPr>
        <w:spacing w:after="0" w:line="360" w:lineRule="auto"/>
        <w:jc w:val="both"/>
        <w:rPr>
          <w:rFonts w:eastAsia="Calibri" w:cs="Times New Roman"/>
          <w:szCs w:val="24"/>
          <w:lang w:val="sr-Cyrl-CS"/>
        </w:rPr>
      </w:pPr>
      <w:r w:rsidRPr="0085202B">
        <w:rPr>
          <w:rFonts w:eastAsia="Calibri" w:cs="Times New Roman"/>
          <w:szCs w:val="24"/>
          <w:lang w:val="sr-Cyrl-CS"/>
        </w:rPr>
        <w:t>Д</w:t>
      </w:r>
      <w:r w:rsidR="008613C1" w:rsidRPr="0085202B">
        <w:rPr>
          <w:rFonts w:eastAsia="Calibri" w:cs="Times New Roman"/>
          <w:szCs w:val="24"/>
          <w:lang w:val="sr-Cyrl-CS"/>
        </w:rPr>
        <w:t>атум одржавања вебинара</w:t>
      </w:r>
      <w:r w:rsidRPr="0085202B">
        <w:rPr>
          <w:rFonts w:eastAsia="Calibri" w:cs="Times New Roman"/>
          <w:szCs w:val="24"/>
          <w:lang w:val="sr-Cyrl-CS"/>
        </w:rPr>
        <w:t xml:space="preserve">: </w:t>
      </w:r>
      <w:r w:rsidR="00034F34" w:rsidRPr="0085202B">
        <w:rPr>
          <w:rFonts w:eastAsia="Calibri" w:cs="Times New Roman"/>
          <w:szCs w:val="24"/>
          <w:lang w:val="sr-Cyrl-CS"/>
        </w:rPr>
        <w:t>10.06.2020. у 18 часова</w:t>
      </w:r>
    </w:p>
    <w:p w:rsidR="008613C1" w:rsidRPr="0085202B" w:rsidRDefault="008613C1" w:rsidP="0085202B">
      <w:pPr>
        <w:spacing w:after="0" w:line="360" w:lineRule="auto"/>
        <w:jc w:val="both"/>
        <w:rPr>
          <w:rFonts w:eastAsia="Calibri" w:cs="Times New Roman"/>
          <w:szCs w:val="24"/>
          <w:lang w:val="sr-Cyrl-CS"/>
        </w:rPr>
      </w:pPr>
      <w:r w:rsidRPr="0085202B">
        <w:rPr>
          <w:rFonts w:eastAsia="Calibri" w:cs="Times New Roman"/>
          <w:szCs w:val="24"/>
          <w:lang w:val="sr-Cyrl-CS"/>
        </w:rPr>
        <w:t>Материјал који ће бити коришћен током вебинара (презентација у</w:t>
      </w:r>
      <w:r w:rsidR="0085202B" w:rsidRPr="00ED36C9">
        <w:rPr>
          <w:rFonts w:asciiTheme="minorHAnsi" w:hAnsiTheme="minorHAnsi" w:cstheme="minorHAnsi"/>
          <w:i/>
          <w:iCs/>
          <w:lang w:val="sr-Latn-CS"/>
        </w:rPr>
        <w:t>PowerPoint</w:t>
      </w:r>
      <w:r w:rsidR="0085202B" w:rsidRPr="002C728D">
        <w:rPr>
          <w:rFonts w:asciiTheme="minorHAnsi" w:hAnsiTheme="minorHAnsi" w:cstheme="minorHAnsi"/>
          <w:i/>
          <w:iCs/>
          <w:lang w:val="sr-Cyrl-CS"/>
        </w:rPr>
        <w:t>-у</w:t>
      </w:r>
      <w:r w:rsidRPr="0085202B">
        <w:rPr>
          <w:rFonts w:eastAsia="Calibri" w:cs="Times New Roman"/>
          <w:szCs w:val="24"/>
          <w:lang w:val="sr-Cyrl-CS"/>
        </w:rPr>
        <w:t>):</w:t>
      </w:r>
    </w:p>
    <w:p w:rsidR="002210D1" w:rsidRPr="0085202B" w:rsidRDefault="008613C1" w:rsidP="0085202B">
      <w:pPr>
        <w:spacing w:after="0" w:line="360" w:lineRule="auto"/>
        <w:jc w:val="both"/>
        <w:rPr>
          <w:rFonts w:eastAsia="Calibri" w:cs="Times New Roman"/>
          <w:szCs w:val="24"/>
          <w:lang w:val="sr-Cyrl-CS"/>
        </w:rPr>
      </w:pPr>
      <w:r w:rsidRPr="0085202B">
        <w:rPr>
          <w:rFonts w:eastAsia="Calibri" w:cs="Times New Roman"/>
          <w:szCs w:val="24"/>
          <w:lang w:val="sr-Cyrl-CS"/>
        </w:rPr>
        <w:t xml:space="preserve">Снимање вебинара </w:t>
      </w:r>
      <w:r w:rsidR="00864DE6" w:rsidRPr="0085202B">
        <w:rPr>
          <w:rFonts w:eastAsia="Calibri" w:cs="Times New Roman"/>
          <w:szCs w:val="24"/>
          <w:lang w:val="sr-Cyrl-CS"/>
        </w:rPr>
        <w:t xml:space="preserve">ће </w:t>
      </w:r>
      <w:r w:rsidRPr="0085202B">
        <w:rPr>
          <w:rFonts w:eastAsia="Calibri" w:cs="Times New Roman"/>
          <w:szCs w:val="24"/>
          <w:lang w:val="sr-Cyrl-CS"/>
        </w:rPr>
        <w:t>се обав</w:t>
      </w:r>
      <w:r w:rsidR="00864DE6" w:rsidRPr="0085202B">
        <w:rPr>
          <w:rFonts w:eastAsia="Calibri" w:cs="Times New Roman"/>
          <w:szCs w:val="24"/>
          <w:lang w:val="sr-Cyrl-CS"/>
        </w:rPr>
        <w:t>ити</w:t>
      </w:r>
      <w:r w:rsidRPr="0085202B">
        <w:rPr>
          <w:rFonts w:eastAsia="Calibri" w:cs="Times New Roman"/>
          <w:szCs w:val="24"/>
          <w:lang w:val="sr-Cyrl-CS"/>
        </w:rPr>
        <w:t xml:space="preserve"> снимањем особе која модерира (води) вебинар и приказом припремљеног садржаја на екрану </w:t>
      </w:r>
      <w:r w:rsidR="002210D1" w:rsidRPr="0085202B">
        <w:rPr>
          <w:rFonts w:eastAsia="Calibri" w:cs="Times New Roman"/>
          <w:szCs w:val="24"/>
          <w:lang w:val="sr-Cyrl-CS"/>
        </w:rPr>
        <w:t>односно</w:t>
      </w:r>
      <w:r w:rsidRPr="0085202B">
        <w:rPr>
          <w:rFonts w:eastAsia="Calibri" w:cs="Times New Roman"/>
          <w:szCs w:val="24"/>
          <w:lang w:val="sr-Cyrl-CS"/>
        </w:rPr>
        <w:t xml:space="preserve"> комбинацијом (мала слика модератора у углу екрана). </w:t>
      </w:r>
    </w:p>
    <w:p w:rsidR="002210D1" w:rsidRPr="0085202B" w:rsidRDefault="006D30A6" w:rsidP="0085202B">
      <w:pPr>
        <w:spacing w:after="0" w:line="360" w:lineRule="auto"/>
        <w:jc w:val="both"/>
        <w:rPr>
          <w:rFonts w:eastAsia="Calibri" w:cs="Times New Roman"/>
          <w:szCs w:val="24"/>
          <w:lang w:val="sr-Cyrl-CS"/>
        </w:rPr>
      </w:pPr>
      <w:r w:rsidRPr="0085202B">
        <w:rPr>
          <w:rFonts w:eastAsia="Calibri" w:cs="Times New Roman"/>
          <w:szCs w:val="24"/>
          <w:lang w:val="sr-Cyrl-CS"/>
        </w:rPr>
        <w:t>М</w:t>
      </w:r>
      <w:r w:rsidR="008613C1" w:rsidRPr="0085202B">
        <w:rPr>
          <w:rFonts w:eastAsia="Calibri" w:cs="Times New Roman"/>
          <w:szCs w:val="24"/>
          <w:lang w:val="sr-Cyrl-CS"/>
        </w:rPr>
        <w:t xml:space="preserve">атеријал који </w:t>
      </w:r>
      <w:r w:rsidRPr="0085202B">
        <w:rPr>
          <w:rFonts w:eastAsia="Calibri" w:cs="Times New Roman"/>
          <w:szCs w:val="24"/>
          <w:lang w:val="sr-Cyrl-CS"/>
        </w:rPr>
        <w:t xml:space="preserve">ће бити  </w:t>
      </w:r>
      <w:r w:rsidR="008613C1" w:rsidRPr="0085202B">
        <w:rPr>
          <w:rFonts w:eastAsia="Calibri" w:cs="Times New Roman"/>
          <w:szCs w:val="24"/>
          <w:lang w:val="sr-Cyrl-CS"/>
        </w:rPr>
        <w:t>коришћен током снимања</w:t>
      </w:r>
      <w:r w:rsidR="0085202B">
        <w:rPr>
          <w:rFonts w:eastAsia="Calibri" w:cs="Times New Roman"/>
          <w:szCs w:val="24"/>
          <w:lang w:val="sr-Cyrl-CS"/>
        </w:rPr>
        <w:t xml:space="preserve"> у </w:t>
      </w:r>
      <w:r w:rsidR="0085202B" w:rsidRPr="00ED36C9">
        <w:rPr>
          <w:rFonts w:asciiTheme="minorHAnsi" w:hAnsiTheme="minorHAnsi" w:cstheme="minorHAnsi"/>
          <w:i/>
          <w:iCs/>
          <w:lang w:val="sr-Latn-CS"/>
        </w:rPr>
        <w:t>PowerPoint</w:t>
      </w:r>
      <w:r w:rsidR="0085202B" w:rsidRPr="002C728D">
        <w:rPr>
          <w:rFonts w:asciiTheme="minorHAnsi" w:hAnsiTheme="minorHAnsi" w:cstheme="minorHAnsi"/>
          <w:i/>
          <w:iCs/>
          <w:lang w:val="sr-Cyrl-CS"/>
        </w:rPr>
        <w:t xml:space="preserve">-у </w:t>
      </w:r>
      <w:r w:rsidR="000D04A4" w:rsidRPr="0085202B">
        <w:rPr>
          <w:rFonts w:eastAsia="Calibri" w:cs="Times New Roman"/>
          <w:szCs w:val="24"/>
          <w:lang w:val="sr-Cyrl-CS"/>
        </w:rPr>
        <w:t xml:space="preserve">је </w:t>
      </w:r>
      <w:r w:rsidRPr="0085202B">
        <w:rPr>
          <w:rFonts w:eastAsia="Calibri" w:cs="Times New Roman"/>
          <w:szCs w:val="24"/>
          <w:lang w:val="sr-Cyrl-CS"/>
        </w:rPr>
        <w:t xml:space="preserve"> дост</w:t>
      </w:r>
      <w:r w:rsidR="000D04A4" w:rsidRPr="0085202B">
        <w:rPr>
          <w:rFonts w:eastAsia="Calibri" w:cs="Times New Roman"/>
          <w:szCs w:val="24"/>
          <w:lang w:val="sr-Cyrl-CS"/>
        </w:rPr>
        <w:t>а</w:t>
      </w:r>
      <w:r w:rsidR="00E74923" w:rsidRPr="0085202B">
        <w:rPr>
          <w:rFonts w:eastAsia="Calibri" w:cs="Times New Roman"/>
          <w:szCs w:val="24"/>
          <w:lang w:val="sr-Cyrl-CS"/>
        </w:rPr>
        <w:t>вљен</w:t>
      </w:r>
      <w:r w:rsidRPr="0085202B">
        <w:rPr>
          <w:rFonts w:eastAsia="Calibri" w:cs="Times New Roman"/>
          <w:szCs w:val="24"/>
          <w:lang w:val="sr-Cyrl-CS"/>
        </w:rPr>
        <w:t>уз рад</w:t>
      </w:r>
      <w:r w:rsidR="008613C1" w:rsidRPr="0085202B">
        <w:rPr>
          <w:rFonts w:eastAsia="Calibri" w:cs="Times New Roman"/>
          <w:szCs w:val="24"/>
          <w:lang w:val="sr-Cyrl-CS"/>
        </w:rPr>
        <w:t xml:space="preserve">. </w:t>
      </w:r>
    </w:p>
    <w:p w:rsidR="00A710EF" w:rsidRPr="0085202B" w:rsidRDefault="00A710EF" w:rsidP="0085202B">
      <w:pPr>
        <w:spacing w:after="0" w:line="360" w:lineRule="auto"/>
        <w:jc w:val="both"/>
        <w:rPr>
          <w:rFonts w:cs="Times New Roman"/>
          <w:szCs w:val="24"/>
          <w:lang w:val="sr-Cyrl-CS"/>
        </w:rPr>
      </w:pPr>
    </w:p>
    <w:p w:rsidR="00C77102" w:rsidRPr="0085202B" w:rsidRDefault="001D57B5" w:rsidP="0085202B">
      <w:pPr>
        <w:pStyle w:val="NormalWeb"/>
        <w:spacing w:before="0" w:beforeAutospacing="0" w:after="0" w:afterAutospacing="0" w:line="360" w:lineRule="auto"/>
        <w:jc w:val="both"/>
        <w:rPr>
          <w:u w:val="single"/>
          <w:lang w:val="sr-Cyrl-CS"/>
        </w:rPr>
      </w:pPr>
      <w:r w:rsidRPr="0085202B">
        <w:rPr>
          <w:u w:val="single"/>
          <w:lang w:val="sr-Cyrl-CS"/>
        </w:rPr>
        <w:t>П</w:t>
      </w:r>
      <w:r w:rsidR="00C52952" w:rsidRPr="0085202B">
        <w:rPr>
          <w:u w:val="single"/>
          <w:lang w:val="sr-Cyrl-CS"/>
        </w:rPr>
        <w:t xml:space="preserve">итања за </w:t>
      </w:r>
      <w:r w:rsidR="00F112C0" w:rsidRPr="0085202B">
        <w:rPr>
          <w:u w:val="single"/>
          <w:lang w:val="sr-Cyrl-CS"/>
        </w:rPr>
        <w:t>учеснике</w:t>
      </w:r>
      <w:r w:rsidR="001F3829" w:rsidRPr="0085202B">
        <w:rPr>
          <w:u w:val="single"/>
          <w:lang w:val="sr-Cyrl-CS"/>
        </w:rPr>
        <w:t xml:space="preserve"> која се шаљу</w:t>
      </w:r>
      <w:r w:rsidR="005073ED" w:rsidRPr="0085202B">
        <w:rPr>
          <w:u w:val="single"/>
          <w:lang w:val="sr-Cyrl-CS"/>
        </w:rPr>
        <w:t xml:space="preserve"> пре вебинара</w:t>
      </w:r>
      <w:r w:rsidR="00287A65" w:rsidRPr="0085202B">
        <w:rPr>
          <w:u w:val="single"/>
          <w:lang w:val="sr-Cyrl-CS"/>
        </w:rPr>
        <w:t xml:space="preserve"> са циљем подстицања дискусије</w:t>
      </w:r>
      <w:r w:rsidR="00290D3A" w:rsidRPr="0085202B">
        <w:rPr>
          <w:u w:val="single"/>
          <w:lang w:val="sr-Cyrl-CS"/>
        </w:rPr>
        <w:t>:</w:t>
      </w:r>
    </w:p>
    <w:p w:rsidR="00906D71" w:rsidRPr="0085202B" w:rsidRDefault="00BA2431" w:rsidP="003F621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lang w:val="sr-Cyrl-CS"/>
        </w:rPr>
      </w:pPr>
      <w:r w:rsidRPr="0085202B">
        <w:rPr>
          <w:lang w:val="sr-Cyrl-CS"/>
        </w:rPr>
        <w:t xml:space="preserve">Да ли </w:t>
      </w:r>
      <w:r w:rsidR="00A710EF" w:rsidRPr="0085202B">
        <w:rPr>
          <w:lang w:val="sr-Cyrl-CS"/>
        </w:rPr>
        <w:t>избор и</w:t>
      </w:r>
      <w:r w:rsidR="0083605A" w:rsidRPr="0085202B">
        <w:rPr>
          <w:lang w:val="sr-Cyrl-CS"/>
        </w:rPr>
        <w:t xml:space="preserve"> концип</w:t>
      </w:r>
      <w:r w:rsidR="00A710EF" w:rsidRPr="0085202B">
        <w:rPr>
          <w:lang w:val="sr-Cyrl-CS"/>
        </w:rPr>
        <w:t>и</w:t>
      </w:r>
      <w:r w:rsidR="0083605A" w:rsidRPr="0085202B">
        <w:rPr>
          <w:lang w:val="sr-Cyrl-CS"/>
        </w:rPr>
        <w:t>рање</w:t>
      </w:r>
      <w:r w:rsidR="00E74923" w:rsidRPr="0085202B">
        <w:rPr>
          <w:lang w:val="sr-Cyrl-CS"/>
        </w:rPr>
        <w:t>електронског</w:t>
      </w:r>
      <w:r w:rsidR="00A710EF" w:rsidRPr="0085202B">
        <w:rPr>
          <w:lang w:val="sr-Cyrl-CS"/>
        </w:rPr>
        <w:t xml:space="preserve">наставног </w:t>
      </w:r>
      <w:r w:rsidRPr="0085202B">
        <w:rPr>
          <w:lang w:val="sr-Cyrl-CS"/>
        </w:rPr>
        <w:t xml:space="preserve">материјала </w:t>
      </w:r>
      <w:r w:rsidR="0083605A" w:rsidRPr="0085202B">
        <w:rPr>
          <w:lang w:val="sr-Cyrl-CS"/>
        </w:rPr>
        <w:t xml:space="preserve">за онлајн наставу </w:t>
      </w:r>
      <w:r w:rsidR="00A710EF" w:rsidRPr="0085202B">
        <w:rPr>
          <w:lang w:val="sr-Cyrl-CS"/>
        </w:rPr>
        <w:t xml:space="preserve">од стране наставника </w:t>
      </w:r>
      <w:r w:rsidRPr="0085202B">
        <w:rPr>
          <w:lang w:val="sr-Cyrl-CS"/>
        </w:rPr>
        <w:t xml:space="preserve">доводи до истих исхода као и </w:t>
      </w:r>
      <w:r w:rsidR="00A710EF" w:rsidRPr="0085202B">
        <w:rPr>
          <w:lang w:val="sr-Cyrl-CS"/>
        </w:rPr>
        <w:t>избор и</w:t>
      </w:r>
      <w:r w:rsidR="0083605A" w:rsidRPr="0085202B">
        <w:rPr>
          <w:lang w:val="sr-Cyrl-CS"/>
        </w:rPr>
        <w:t xml:space="preserve"> конципирање </w:t>
      </w:r>
      <w:r w:rsidR="00A710EF" w:rsidRPr="0085202B">
        <w:rPr>
          <w:lang w:val="sr-Cyrl-CS"/>
        </w:rPr>
        <w:t xml:space="preserve">наставних </w:t>
      </w:r>
      <w:r w:rsidR="0083605A" w:rsidRPr="0085202B">
        <w:rPr>
          <w:lang w:val="sr-Cyrl-CS"/>
        </w:rPr>
        <w:t xml:space="preserve">материјала у непосредној </w:t>
      </w:r>
      <w:r w:rsidRPr="0085202B">
        <w:rPr>
          <w:lang w:val="sr-Cyrl-CS"/>
        </w:rPr>
        <w:t>настав</w:t>
      </w:r>
      <w:r w:rsidR="0083605A" w:rsidRPr="0085202B">
        <w:rPr>
          <w:lang w:val="sr-Cyrl-CS"/>
        </w:rPr>
        <w:t>и?</w:t>
      </w:r>
    </w:p>
    <w:p w:rsidR="0083605A" w:rsidRPr="0085202B" w:rsidRDefault="00906D71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lang w:val="sr-Cyrl-CS"/>
        </w:rPr>
        <w:t>Очекивани одговор:</w:t>
      </w:r>
      <w:r w:rsidR="009A047A" w:rsidRPr="0085202B">
        <w:rPr>
          <w:lang w:val="sr-Latn-CS" w:eastAsia="sr-Latn-CS"/>
        </w:rPr>
        <w:t xml:space="preserve">Примену </w:t>
      </w:r>
      <w:r w:rsidR="00644DB4" w:rsidRPr="009D0708">
        <w:rPr>
          <w:lang w:val="sr-Cyrl-CS" w:eastAsia="sr-Latn-CS"/>
        </w:rPr>
        <w:t>електорнских</w:t>
      </w:r>
      <w:r w:rsidR="009A047A" w:rsidRPr="0085202B">
        <w:rPr>
          <w:lang w:val="sr-Latn-CS" w:eastAsia="sr-Latn-CS"/>
        </w:rPr>
        <w:t xml:space="preserve"> материјала </w:t>
      </w:r>
      <w:r w:rsidR="00644DB4" w:rsidRPr="009D0708">
        <w:rPr>
          <w:lang w:val="sr-Cyrl-CS" w:eastAsia="sr-Latn-CS"/>
        </w:rPr>
        <w:t xml:space="preserve">за онлајн наставу </w:t>
      </w:r>
      <w:r w:rsidR="009A047A" w:rsidRPr="0085202B">
        <w:rPr>
          <w:lang w:val="sr-Latn-CS" w:eastAsia="sr-Latn-CS"/>
        </w:rPr>
        <w:t xml:space="preserve">потребно је планирати и то тако да </w:t>
      </w:r>
      <w:r w:rsidR="00FB2F2B" w:rsidRPr="009D0708">
        <w:rPr>
          <w:lang w:val="sr-Cyrl-CS" w:eastAsia="sr-Latn-CS"/>
        </w:rPr>
        <w:t>електронски материјали</w:t>
      </w:r>
      <w:r w:rsidR="009A047A" w:rsidRPr="0085202B">
        <w:rPr>
          <w:lang w:val="sr-Latn-CS" w:eastAsia="sr-Latn-CS"/>
        </w:rPr>
        <w:t xml:space="preserve"> буду елемент или алат за остварење исхода учења.</w:t>
      </w:r>
    </w:p>
    <w:p w:rsidR="00F00930" w:rsidRPr="00AD732B" w:rsidRDefault="00157C10" w:rsidP="003F621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lang w:val="sr-Latn-CS"/>
        </w:rPr>
      </w:pPr>
      <w:r w:rsidRPr="0085202B">
        <w:rPr>
          <w:lang w:val="sr-Cyrl-CS"/>
        </w:rPr>
        <w:lastRenderedPageBreak/>
        <w:t>Да ли је учење избором, конципирањем електронског материјала за онлајн наставу прихватљивије од учења у непосредној настави?</w:t>
      </w:r>
    </w:p>
    <w:p w:rsidR="00906D71" w:rsidRPr="0085202B" w:rsidRDefault="00FB2F2B" w:rsidP="0085202B">
      <w:pPr>
        <w:pStyle w:val="NormalWeb"/>
        <w:spacing w:before="0" w:beforeAutospacing="0" w:after="0" w:afterAutospacing="0" w:line="360" w:lineRule="auto"/>
        <w:jc w:val="both"/>
        <w:rPr>
          <w:b/>
          <w:u w:val="single"/>
          <w:lang w:val="sr-Cyrl-CS"/>
        </w:rPr>
      </w:pPr>
      <w:r w:rsidRPr="0085202B">
        <w:rPr>
          <w:lang w:val="sr-Cyrl-CS"/>
        </w:rPr>
        <w:t>Очекивани одговор:</w:t>
      </w:r>
    </w:p>
    <w:p w:rsidR="00290D3A" w:rsidRPr="0085202B" w:rsidRDefault="00290D3A" w:rsidP="0085202B">
      <w:pPr>
        <w:spacing w:after="0" w:line="360" w:lineRule="auto"/>
        <w:jc w:val="both"/>
        <w:rPr>
          <w:rFonts w:eastAsia="Times New Roman" w:cs="Times New Roman"/>
          <w:b/>
          <w:szCs w:val="24"/>
          <w:lang w:val="sr-Latn-CS" w:eastAsia="sr-Latn-CS"/>
        </w:rPr>
      </w:pPr>
      <w:r w:rsidRPr="0085202B">
        <w:rPr>
          <w:rFonts w:eastAsia="Times New Roman" w:cs="Times New Roman"/>
          <w:szCs w:val="24"/>
          <w:lang w:val="sr-Latn-CS" w:eastAsia="sr-Latn-CS"/>
        </w:rPr>
        <w:t xml:space="preserve">Учење помоћу интерактивних материјала често је и брже јер корисник користи више </w:t>
      </w:r>
      <w:r w:rsidRPr="0085202B">
        <w:rPr>
          <w:rFonts w:eastAsia="Times New Roman" w:cs="Times New Roman"/>
          <w:szCs w:val="24"/>
          <w:lang w:eastAsia="sr-Latn-CS"/>
        </w:rPr>
        <w:t>нивое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мисаоних вештина као што су оцењивање, интерпретирање и систематизација информација за разлику од мемори</w:t>
      </w:r>
      <w:r w:rsidRPr="0085202B">
        <w:rPr>
          <w:rFonts w:eastAsia="Times New Roman" w:cs="Times New Roman"/>
          <w:szCs w:val="24"/>
          <w:lang w:eastAsia="sr-Latn-CS"/>
        </w:rPr>
        <w:t>с</w:t>
      </w:r>
      <w:r w:rsidRPr="0085202B">
        <w:rPr>
          <w:rFonts w:eastAsia="Times New Roman" w:cs="Times New Roman"/>
          <w:szCs w:val="24"/>
          <w:lang w:val="sr-Latn-CS" w:eastAsia="sr-Latn-CS"/>
        </w:rPr>
        <w:t>ања или описивања података.</w:t>
      </w:r>
      <w:r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Pr="0085202B">
        <w:rPr>
          <w:rFonts w:eastAsia="Times New Roman" w:cs="Times New Roman"/>
          <w:szCs w:val="24"/>
          <w:lang w:val="sr-Latn-CS" w:eastAsia="sr-Latn-CS"/>
        </w:rPr>
        <w:t>нтерактивни материјал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по</w:t>
      </w:r>
      <w:r w:rsidRPr="0085202B">
        <w:rPr>
          <w:rFonts w:eastAsia="Times New Roman" w:cs="Times New Roman"/>
          <w:szCs w:val="24"/>
          <w:lang w:eastAsia="sr-Latn-CS"/>
        </w:rPr>
        <w:t>дстичу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учење и задржа</w:t>
      </w:r>
      <w:r w:rsidRPr="0085202B">
        <w:rPr>
          <w:rFonts w:eastAsia="Times New Roman" w:cs="Times New Roman"/>
          <w:szCs w:val="24"/>
          <w:lang w:eastAsia="sr-Latn-CS"/>
        </w:rPr>
        <w:t>вају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учеников интерес, повећа</w:t>
      </w:r>
      <w:r w:rsidRPr="0085202B">
        <w:rPr>
          <w:rFonts w:eastAsia="Times New Roman" w:cs="Times New Roman"/>
          <w:szCs w:val="24"/>
          <w:lang w:eastAsia="sr-Latn-CS"/>
        </w:rPr>
        <w:t>вају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учениково разумевање и задржавање наученог. </w:t>
      </w:r>
    </w:p>
    <w:p w:rsidR="00906D71" w:rsidRPr="0085202B" w:rsidRDefault="00906D71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lang w:val="sr-Cyrl-CS"/>
        </w:rPr>
        <w:t>Истраживање</w:t>
      </w:r>
      <w:r w:rsidR="00644DB4" w:rsidRPr="0085202B">
        <w:rPr>
          <w:lang w:val="sr-Cyrl-CS"/>
        </w:rPr>
        <w:t xml:space="preserve"> (</w:t>
      </w:r>
      <w:r w:rsidR="00644DB4" w:rsidRPr="009D0708">
        <w:rPr>
          <w:lang w:val="sr-Latn-CS"/>
        </w:rPr>
        <w:t>Novakovi</w:t>
      </w:r>
      <w:r w:rsidR="00644DB4" w:rsidRPr="0085202B">
        <w:rPr>
          <w:lang w:val="sr-Cyrl-CS"/>
        </w:rPr>
        <w:t>ć 2012)</w:t>
      </w:r>
      <w:r w:rsidRPr="0085202B">
        <w:rPr>
          <w:lang w:val="sr-Cyrl-CS"/>
        </w:rPr>
        <w:t xml:space="preserve">  које  је  спроведено  показало  је  да  је  настава  која  се  реализује  коришћењем  </w:t>
      </w:r>
      <w:r w:rsidR="00644DB4" w:rsidRPr="0085202B">
        <w:rPr>
          <w:lang w:val="sr-Cyrl-CS"/>
        </w:rPr>
        <w:t>електронских</w:t>
      </w:r>
      <w:r w:rsidRPr="0085202B">
        <w:rPr>
          <w:lang w:val="sr-Cyrl-CS"/>
        </w:rPr>
        <w:t xml:space="preserve"> образовних материјала најмање једнако успешна као и класична настава. </w:t>
      </w:r>
    </w:p>
    <w:p w:rsidR="00906D71" w:rsidRPr="009D0708" w:rsidRDefault="00906D71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lang w:val="sr-Cyrl-CS"/>
        </w:rPr>
        <w:t xml:space="preserve">Истовремено, иновативност коју она доноси у извесној мери повећава  заинтересованост  ученика  и  у  извесној  мери  мотивише  за  самостални  рад.  </w:t>
      </w:r>
    </w:p>
    <w:p w:rsidR="00906D71" w:rsidRPr="0085202B" w:rsidRDefault="00906D71" w:rsidP="0085202B">
      <w:pPr>
        <w:pStyle w:val="NormalWeb"/>
        <w:spacing w:before="0" w:beforeAutospacing="0" w:after="0" w:afterAutospacing="0" w:line="360" w:lineRule="auto"/>
        <w:jc w:val="both"/>
        <w:rPr>
          <w:u w:val="single"/>
          <w:lang w:val="sr-Cyrl-CS"/>
        </w:rPr>
      </w:pPr>
    </w:p>
    <w:p w:rsidR="008C6EDE" w:rsidRPr="0085202B" w:rsidRDefault="008C6EDE" w:rsidP="003F621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0" w:firstLine="0"/>
        <w:jc w:val="both"/>
        <w:rPr>
          <w:lang w:val="sr-Latn-CS"/>
        </w:rPr>
      </w:pPr>
      <w:r w:rsidRPr="0085202B">
        <w:rPr>
          <w:lang w:val="sr-Cyrl-CS"/>
        </w:rPr>
        <w:t>Електронски наставни материјали имају предности, али и своје недостатке. Наведите их.</w:t>
      </w:r>
    </w:p>
    <w:p w:rsidR="00F6097B" w:rsidRPr="0085202B" w:rsidRDefault="00FB2F2B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lang w:val="sr-Cyrl-CS"/>
        </w:rPr>
        <w:t>Очекивани одговор:</w:t>
      </w:r>
      <w:r w:rsidR="00287A65" w:rsidRPr="0085202B">
        <w:rPr>
          <w:lang w:val="sr-Cyrl-CS"/>
        </w:rPr>
        <w:t>Неке од значајних предности</w:t>
      </w:r>
      <w:r w:rsidR="00906D71" w:rsidRPr="0085202B">
        <w:rPr>
          <w:lang w:val="sr-Cyrl-CS"/>
        </w:rPr>
        <w:t xml:space="preserve">: </w:t>
      </w:r>
      <w:r w:rsidR="00616A25" w:rsidRPr="0085202B">
        <w:t>к</w:t>
      </w:r>
      <w:r w:rsidR="00906D71" w:rsidRPr="0085202B">
        <w:rPr>
          <w:lang w:val="sr-Cyrl-CS"/>
        </w:rPr>
        <w:t xml:space="preserve">оришћење </w:t>
      </w:r>
      <w:r w:rsidR="00DF65B6" w:rsidRPr="0085202B">
        <w:rPr>
          <w:lang w:val="sr-Cyrl-CS"/>
        </w:rPr>
        <w:t xml:space="preserve">електорнских </w:t>
      </w:r>
      <w:r w:rsidR="00906D71" w:rsidRPr="0085202B">
        <w:rPr>
          <w:lang w:val="sr-Cyrl-CS"/>
        </w:rPr>
        <w:t>наставних материјала, путе</w:t>
      </w:r>
      <w:r w:rsidR="00DF65B6" w:rsidRPr="0085202B">
        <w:rPr>
          <w:lang w:val="sr-Cyrl-CS"/>
        </w:rPr>
        <w:t xml:space="preserve">м разних образовних апликација доводи до </w:t>
      </w:r>
      <w:r w:rsidR="00287A65" w:rsidRPr="0085202B">
        <w:rPr>
          <w:lang w:val="sr-Cyrl-CS"/>
        </w:rPr>
        <w:t>јачањ</w:t>
      </w:r>
      <w:r w:rsidR="00DF65B6" w:rsidRPr="0085202B">
        <w:rPr>
          <w:lang w:val="sr-Cyrl-CS"/>
        </w:rPr>
        <w:t>а</w:t>
      </w:r>
      <w:r w:rsidR="00287A65" w:rsidRPr="0085202B">
        <w:rPr>
          <w:lang w:val="sr-Cyrl-CS"/>
        </w:rPr>
        <w:t xml:space="preserve"> ученичких дигиталних компетенција</w:t>
      </w:r>
      <w:r w:rsidR="00906D71" w:rsidRPr="0085202B">
        <w:rPr>
          <w:lang w:val="sr-Cyrl-CS"/>
        </w:rPr>
        <w:t xml:space="preserve">. </w:t>
      </w:r>
    </w:p>
    <w:p w:rsidR="00906D71" w:rsidRPr="009D0708" w:rsidRDefault="00906D71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9D0708">
        <w:rPr>
          <w:lang w:val="sr-Cyrl-CS"/>
        </w:rPr>
        <w:t xml:space="preserve">У току предавања </w:t>
      </w:r>
      <w:r w:rsidR="00DF65B6" w:rsidRPr="009D0708">
        <w:rPr>
          <w:lang w:val="sr-Cyrl-CS"/>
        </w:rPr>
        <w:t xml:space="preserve">уз помоћ електронских наставних материјала </w:t>
      </w:r>
      <w:r w:rsidRPr="009D0708">
        <w:rPr>
          <w:lang w:val="sr-Cyrl-CS"/>
        </w:rPr>
        <w:t xml:space="preserve">могућа је већа интеракција. Ученици лакше проверавају да ли су тачно одговорили на питања. </w:t>
      </w:r>
    </w:p>
    <w:p w:rsidR="00ED36C9" w:rsidRPr="009D0708" w:rsidRDefault="00FB2F2B" w:rsidP="0085202B">
      <w:pPr>
        <w:pStyle w:val="NormalWeb"/>
        <w:spacing w:before="0" w:beforeAutospacing="0" w:after="0" w:afterAutospacing="0" w:line="360" w:lineRule="auto"/>
        <w:jc w:val="both"/>
        <w:rPr>
          <w:strike/>
          <w:lang w:val="sr-Cyrl-CS"/>
        </w:rPr>
      </w:pPr>
      <w:r w:rsidRPr="009D0708">
        <w:rPr>
          <w:lang w:val="sr-Cyrl-CS"/>
        </w:rPr>
        <w:t>Недостаци:</w:t>
      </w:r>
      <w:r w:rsidR="00906D71" w:rsidRPr="009D0708">
        <w:rPr>
          <w:lang w:val="sr-Cyrl-CS"/>
        </w:rPr>
        <w:t xml:space="preserve">Припрема </w:t>
      </w:r>
      <w:r w:rsidR="00F6097B" w:rsidRPr="009D0708">
        <w:rPr>
          <w:lang w:val="sr-Cyrl-CS"/>
        </w:rPr>
        <w:t>електр</w:t>
      </w:r>
      <w:r w:rsidR="00C90787" w:rsidRPr="009D0708">
        <w:rPr>
          <w:lang w:val="sr-Cyrl-CS"/>
        </w:rPr>
        <w:t>о</w:t>
      </w:r>
      <w:r w:rsidR="00F6097B" w:rsidRPr="009D0708">
        <w:rPr>
          <w:lang w:val="sr-Cyrl-CS"/>
        </w:rPr>
        <w:t xml:space="preserve">нских наставних материјала може да </w:t>
      </w:r>
      <w:r w:rsidR="00906D71" w:rsidRPr="009D0708">
        <w:rPr>
          <w:lang w:val="sr-Cyrl-CS"/>
        </w:rPr>
        <w:t>траје ду</w:t>
      </w:r>
      <w:r w:rsidR="00DF65B6" w:rsidRPr="009D0708">
        <w:rPr>
          <w:lang w:val="sr-Cyrl-CS"/>
        </w:rPr>
        <w:t xml:space="preserve">же него класична припрема, јер предавач треба да </w:t>
      </w:r>
      <w:r w:rsidR="00906D71" w:rsidRPr="009D0708">
        <w:rPr>
          <w:lang w:val="sr-Cyrl-CS"/>
        </w:rPr>
        <w:t xml:space="preserve">прати и прелази на нове алате и апликације.Као предавач зависни сте о интернету који је обично у школама често спор што утиче на квалитет предавања и </w:t>
      </w:r>
      <w:r w:rsidR="00DF65B6" w:rsidRPr="009D0708">
        <w:rPr>
          <w:lang w:val="sr-Cyrl-CS"/>
        </w:rPr>
        <w:t xml:space="preserve">на </w:t>
      </w:r>
      <w:r w:rsidR="00906D71" w:rsidRPr="009D0708">
        <w:rPr>
          <w:lang w:val="sr-Cyrl-CS"/>
        </w:rPr>
        <w:t>коришћење</w:t>
      </w:r>
      <w:r w:rsidR="00DF65B6" w:rsidRPr="009D0708">
        <w:rPr>
          <w:lang w:val="sr-Cyrl-CS"/>
        </w:rPr>
        <w:t>различитих електронских наставних материјала.</w:t>
      </w:r>
    </w:p>
    <w:p w:rsidR="008C6EDE" w:rsidRPr="0085202B" w:rsidRDefault="008C6EDE" w:rsidP="003F6211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lang w:val="sr-Latn-CS"/>
        </w:rPr>
      </w:pPr>
      <w:r w:rsidRPr="0085202B">
        <w:rPr>
          <w:lang w:val="sr-Cyrl-CS"/>
        </w:rPr>
        <w:t xml:space="preserve">Како можемо да помогнемо наставницима да процене ефикасност примењеног електронског наставног материјала са аспекта разумевања наставног садржаја и остварености исхода учења? </w:t>
      </w:r>
    </w:p>
    <w:p w:rsidR="009473B7" w:rsidRPr="009D0708" w:rsidRDefault="00FB2F2B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5202B">
        <w:rPr>
          <w:rFonts w:ascii="Times New Roman" w:hAnsi="Times New Roman"/>
          <w:sz w:val="24"/>
          <w:szCs w:val="24"/>
          <w:lang w:val="sr-Cyrl-CS"/>
        </w:rPr>
        <w:t>Очекивани одговор:</w:t>
      </w:r>
      <w:r w:rsidR="009473B7" w:rsidRPr="0085202B">
        <w:rPr>
          <w:rFonts w:ascii="Times New Roman" w:hAnsi="Times New Roman"/>
          <w:sz w:val="24"/>
          <w:szCs w:val="24"/>
          <w:lang w:val="sr-Latn-CS" w:eastAsia="sr-Latn-CS"/>
        </w:rPr>
        <w:t xml:space="preserve">У фази оцењивања донесених закључака, ученику мора бити омогућено да самостално уочи исправност донесених закључака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путем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разних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чек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листа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lastRenderedPageBreak/>
        <w:t>и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инструмената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које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стручни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сарадници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могу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у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сарадњи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са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наставнцима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да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осмиле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и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креирају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287A65" w:rsidRPr="0085202B">
        <w:rPr>
          <w:rFonts w:ascii="Times New Roman" w:hAnsi="Times New Roman"/>
          <w:sz w:val="24"/>
          <w:szCs w:val="24"/>
          <w:lang w:eastAsia="sr-Latn-CS"/>
        </w:rPr>
        <w:t>и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9473B7" w:rsidRPr="0085202B">
        <w:rPr>
          <w:rFonts w:ascii="Times New Roman" w:hAnsi="Times New Roman"/>
          <w:sz w:val="24"/>
          <w:szCs w:val="24"/>
          <w:lang w:val="sr-Latn-CS" w:eastAsia="sr-Latn-CS"/>
        </w:rPr>
        <w:t>нако</w:t>
      </w:r>
      <w:r w:rsidR="00A67229" w:rsidRPr="0085202B">
        <w:rPr>
          <w:rFonts w:ascii="Times New Roman" w:hAnsi="Times New Roman"/>
          <w:sz w:val="24"/>
          <w:szCs w:val="24"/>
          <w:lang w:val="sr-Latn-CS" w:eastAsia="sr-Latn-CS"/>
        </w:rPr>
        <w:t>н чега следи утврђивање исхода</w:t>
      </w:r>
      <w:r w:rsidR="00287A65" w:rsidRPr="009D0708">
        <w:rPr>
          <w:rFonts w:ascii="Times New Roman" w:hAnsi="Times New Roman"/>
          <w:sz w:val="24"/>
          <w:szCs w:val="24"/>
          <w:lang w:val="sr-Latn-CS" w:eastAsia="sr-Latn-CS"/>
        </w:rPr>
        <w:t>.</w:t>
      </w:r>
    </w:p>
    <w:p w:rsidR="00BB3334" w:rsidRPr="0085202B" w:rsidRDefault="00C52952" w:rsidP="0085202B">
      <w:pPr>
        <w:pStyle w:val="CommentText"/>
        <w:spacing w:after="0" w:line="360" w:lineRule="auto"/>
        <w:jc w:val="both"/>
        <w:rPr>
          <w:rFonts w:cs="Times New Roman"/>
          <w:sz w:val="24"/>
          <w:szCs w:val="24"/>
          <w:lang w:val="sr-Cyrl-CS"/>
        </w:rPr>
      </w:pPr>
      <w:r w:rsidRPr="0085202B">
        <w:rPr>
          <w:rFonts w:cs="Times New Roman"/>
          <w:b/>
          <w:sz w:val="24"/>
          <w:szCs w:val="24"/>
          <w:lang w:val="sr-Cyrl-CS"/>
        </w:rPr>
        <w:t>Циљеви рада:</w:t>
      </w:r>
      <w:r w:rsidRPr="0085202B">
        <w:rPr>
          <w:rFonts w:cs="Times New Roman"/>
          <w:sz w:val="24"/>
          <w:szCs w:val="24"/>
          <w:lang w:val="sr-Cyrl-CS"/>
        </w:rPr>
        <w:t xml:space="preserve"> Мотивисање стручних сарадника за пружање помоћи наст</w:t>
      </w:r>
      <w:r w:rsidR="002210D1" w:rsidRPr="0085202B">
        <w:rPr>
          <w:rFonts w:cs="Times New Roman"/>
          <w:sz w:val="24"/>
          <w:szCs w:val="24"/>
          <w:lang w:val="sr-Cyrl-CS"/>
        </w:rPr>
        <w:t>ав</w:t>
      </w:r>
      <w:r w:rsidRPr="0085202B">
        <w:rPr>
          <w:rFonts w:cs="Times New Roman"/>
          <w:sz w:val="24"/>
          <w:szCs w:val="24"/>
          <w:lang w:val="sr-Cyrl-CS"/>
        </w:rPr>
        <w:t xml:space="preserve">ницима </w:t>
      </w:r>
      <w:r w:rsidR="00BB3334" w:rsidRPr="0085202B">
        <w:rPr>
          <w:rFonts w:cs="Times New Roman"/>
          <w:sz w:val="24"/>
          <w:szCs w:val="24"/>
          <w:lang w:val="sr-Cyrl-CS"/>
        </w:rPr>
        <w:t>у избору и конципирању електронских материјала за онлајн наставу уз помоћ савремених дидактичких знања.</w:t>
      </w:r>
    </w:p>
    <w:p w:rsidR="00C52952" w:rsidRPr="0085202B" w:rsidRDefault="00C52952" w:rsidP="0085202B">
      <w:pPr>
        <w:pStyle w:val="CommentText"/>
        <w:spacing w:after="0" w:line="360" w:lineRule="auto"/>
        <w:jc w:val="both"/>
        <w:rPr>
          <w:rFonts w:cs="Times New Roman"/>
          <w:sz w:val="24"/>
          <w:szCs w:val="24"/>
          <w:lang w:val="sr-Cyrl-CS"/>
        </w:rPr>
      </w:pPr>
      <w:r w:rsidRPr="0085202B">
        <w:rPr>
          <w:rFonts w:cs="Times New Roman"/>
          <w:b/>
          <w:sz w:val="24"/>
          <w:szCs w:val="24"/>
          <w:lang w:val="sr-Cyrl-CS"/>
        </w:rPr>
        <w:t>Исходи, компетенције</w:t>
      </w:r>
      <w:r w:rsidRPr="0085202B">
        <w:rPr>
          <w:rFonts w:cs="Times New Roman"/>
          <w:sz w:val="24"/>
          <w:szCs w:val="24"/>
          <w:lang w:val="sr-Cyrl-CS"/>
        </w:rPr>
        <w:t xml:space="preserve"> – развој компетенциј</w:t>
      </w:r>
      <w:r w:rsidR="00BB3334" w:rsidRPr="0085202B">
        <w:rPr>
          <w:rFonts w:cs="Times New Roman"/>
          <w:sz w:val="24"/>
          <w:szCs w:val="24"/>
          <w:lang w:val="sr-Cyrl-CS"/>
        </w:rPr>
        <w:t>а</w:t>
      </w:r>
      <w:r w:rsidRPr="0085202B">
        <w:rPr>
          <w:rFonts w:cs="Times New Roman"/>
          <w:sz w:val="24"/>
          <w:szCs w:val="24"/>
          <w:lang w:val="sr-Cyrl-CS"/>
        </w:rPr>
        <w:t xml:space="preserve"> стручних сарадн</w:t>
      </w:r>
      <w:r w:rsidR="00E74923" w:rsidRPr="0085202B">
        <w:rPr>
          <w:rFonts w:cs="Times New Roman"/>
          <w:sz w:val="24"/>
          <w:szCs w:val="24"/>
          <w:lang w:val="sr-Cyrl-CS"/>
        </w:rPr>
        <w:t xml:space="preserve">ика за сарадњу са наставницима </w:t>
      </w:r>
      <w:r w:rsidR="00BB3334" w:rsidRPr="0085202B">
        <w:rPr>
          <w:rFonts w:cs="Times New Roman"/>
          <w:sz w:val="24"/>
          <w:szCs w:val="24"/>
          <w:lang w:val="sr-Cyrl-CS"/>
        </w:rPr>
        <w:t>у циљу развоја дидактичких компетенција за избор електронског материјала и унапређивање онлајн наставе</w:t>
      </w:r>
      <w:r w:rsidRPr="0085202B">
        <w:rPr>
          <w:rFonts w:cs="Times New Roman"/>
          <w:sz w:val="24"/>
          <w:szCs w:val="24"/>
          <w:lang w:val="sr-Cyrl-CS"/>
        </w:rPr>
        <w:t xml:space="preserve">. </w:t>
      </w:r>
    </w:p>
    <w:p w:rsidR="00C52952" w:rsidRPr="0085202B" w:rsidRDefault="00C52952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b/>
          <w:lang w:val="sr-Cyrl-CS"/>
        </w:rPr>
        <w:t>Циљна група:</w:t>
      </w:r>
      <w:r w:rsidR="00E74923" w:rsidRPr="002C728D">
        <w:rPr>
          <w:lang w:val="sr-Cyrl-CS"/>
        </w:rPr>
        <w:t>С</w:t>
      </w:r>
      <w:r w:rsidRPr="0085202B">
        <w:rPr>
          <w:lang w:val="sr-Cyrl-CS"/>
        </w:rPr>
        <w:t>тручни сарадници и наставници</w:t>
      </w:r>
    </w:p>
    <w:p w:rsidR="00C52952" w:rsidRPr="0085202B" w:rsidRDefault="00C52952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b/>
          <w:lang w:val="sr-Cyrl-CS"/>
        </w:rPr>
        <w:t>Предлог или објашњење педагошких интервенција у обради планираног садржаја са циљном групом којој је намењен</w:t>
      </w:r>
      <w:r w:rsidR="001D188D" w:rsidRPr="0085202B">
        <w:rPr>
          <w:b/>
          <w:lang w:val="sr-Cyrl-CS"/>
        </w:rPr>
        <w:t>:</w:t>
      </w:r>
      <w:r w:rsidRPr="0085202B">
        <w:rPr>
          <w:lang w:val="sr-Cyrl-CS"/>
        </w:rPr>
        <w:t>Рад се односи на питања образовних технологија, појма, улоге и значаја који има у избору и конципирању наставних електронских материјала у онлајн настави. Кључни аспект тог питања у дидактичком процесу је конципирање и избор самих садржаја односно дидактичких објеката, њихова изводљивост, остваривост, начини креирања и праћења ефеката на процес учења и остваривање исхода учења. Компетенције наставника за поучавање и учење добијају још једну димензију која се испољава у оспобљавању за избор и конципирање наставних електронских материјала у раду у онлајн окружењу. Стручни сарадници треба да оснаже наставн</w:t>
      </w:r>
      <w:r w:rsidR="00F112C0" w:rsidRPr="0085202B">
        <w:rPr>
          <w:lang w:val="sr-Cyrl-CS"/>
        </w:rPr>
        <w:t>ике у избору и конципрању елект</w:t>
      </w:r>
      <w:r w:rsidRPr="0085202B">
        <w:rPr>
          <w:lang w:val="sr-Cyrl-CS"/>
        </w:rPr>
        <w:t>р</w:t>
      </w:r>
      <w:r w:rsidR="00F112C0" w:rsidRPr="0085202B">
        <w:rPr>
          <w:lang w:val="sr-Cyrl-CS"/>
        </w:rPr>
        <w:t>о</w:t>
      </w:r>
      <w:r w:rsidRPr="0085202B">
        <w:rPr>
          <w:lang w:val="sr-Cyrl-CS"/>
        </w:rPr>
        <w:t>нских наст</w:t>
      </w:r>
      <w:r w:rsidR="004575E1" w:rsidRPr="0085202B">
        <w:t>a</w:t>
      </w:r>
      <w:r w:rsidR="004575E1" w:rsidRPr="0085202B">
        <w:rPr>
          <w:lang w:val="sr-Cyrl-CS"/>
        </w:rPr>
        <w:t>в</w:t>
      </w:r>
      <w:r w:rsidRPr="0085202B">
        <w:rPr>
          <w:lang w:val="sr-Cyrl-CS"/>
        </w:rPr>
        <w:t xml:space="preserve">них материјала у онлајн окружењу. </w:t>
      </w:r>
    </w:p>
    <w:p w:rsidR="000E25ED" w:rsidRPr="0085202B" w:rsidRDefault="000E25ED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</w:p>
    <w:p w:rsidR="00287A65" w:rsidRDefault="00287A65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85202B" w:rsidRDefault="0085202B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85202B" w:rsidRDefault="0085202B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85202B" w:rsidRDefault="0085202B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F00930" w:rsidRDefault="00F00930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F00930" w:rsidRDefault="00F00930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F00930" w:rsidRDefault="00F00930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F00930" w:rsidRDefault="00F00930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85202B" w:rsidRPr="0085202B" w:rsidRDefault="0085202B" w:rsidP="0085202B">
      <w:pPr>
        <w:pStyle w:val="NormalWeb"/>
        <w:spacing w:before="0" w:beforeAutospacing="0" w:after="0" w:afterAutospacing="0" w:line="360" w:lineRule="auto"/>
        <w:jc w:val="both"/>
        <w:rPr>
          <w:b/>
          <w:lang w:val="sr-Cyrl-CS"/>
        </w:rPr>
      </w:pPr>
    </w:p>
    <w:p w:rsidR="00C52952" w:rsidRPr="009D0708" w:rsidRDefault="00C52952" w:rsidP="0000058D">
      <w:pPr>
        <w:pStyle w:val="Heading1"/>
        <w:rPr>
          <w:lang w:val="sr-Cyrl-CS"/>
        </w:rPr>
      </w:pPr>
      <w:bookmarkStart w:id="4" w:name="_Toc42692481"/>
      <w:r w:rsidRPr="009D0708">
        <w:rPr>
          <w:lang w:val="sr-Cyrl-CS"/>
        </w:rPr>
        <w:lastRenderedPageBreak/>
        <w:t>Увод</w:t>
      </w:r>
      <w:bookmarkStart w:id="5" w:name="_GoBack"/>
      <w:bookmarkEnd w:id="4"/>
      <w:bookmarkEnd w:id="5"/>
    </w:p>
    <w:p w:rsidR="0000058D" w:rsidRPr="009D0708" w:rsidRDefault="0000058D" w:rsidP="0000058D">
      <w:pPr>
        <w:rPr>
          <w:lang w:val="sr-Cyrl-CS"/>
        </w:rPr>
      </w:pPr>
    </w:p>
    <w:p w:rsidR="00C52952" w:rsidRPr="0085202B" w:rsidRDefault="00C52952" w:rsidP="0085202B">
      <w:pPr>
        <w:spacing w:after="0" w:line="360" w:lineRule="auto"/>
        <w:jc w:val="both"/>
        <w:rPr>
          <w:rFonts w:cs="Times New Roman"/>
          <w:b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t>„Преплављени смо информацијама, а жедни смо знања. Преобиље неконтролисаних и неорганизованих података, чињеница и информација постаје извор „информационог загађења“</w:t>
      </w:r>
      <w:r w:rsidRPr="0085202B">
        <w:rPr>
          <w:rFonts w:cs="Times New Roman"/>
          <w:b/>
          <w:szCs w:val="24"/>
          <w:lang w:val="sr-Cyrl-CS"/>
        </w:rPr>
        <w:t>.</w:t>
      </w:r>
    </w:p>
    <w:p w:rsidR="00C52952" w:rsidRPr="0085202B" w:rsidRDefault="00C52952" w:rsidP="0085202B">
      <w:pPr>
        <w:spacing w:after="0" w:line="360" w:lineRule="auto"/>
        <w:jc w:val="right"/>
        <w:rPr>
          <w:rFonts w:cs="Times New Roman"/>
          <w:szCs w:val="24"/>
          <w:lang w:val="sr-Cyrl-CS"/>
        </w:rPr>
      </w:pPr>
      <w:r w:rsidRPr="0085202B">
        <w:rPr>
          <w:rFonts w:cs="Times New Roman"/>
          <w:szCs w:val="24"/>
        </w:rPr>
        <w:t>D</w:t>
      </w:r>
      <w:r w:rsidRPr="0085202B">
        <w:rPr>
          <w:rFonts w:cs="Times New Roman"/>
          <w:szCs w:val="24"/>
          <w:lang w:val="sr-Cyrl-CS"/>
        </w:rPr>
        <w:t>ž</w:t>
      </w:r>
      <w:r w:rsidRPr="0085202B">
        <w:rPr>
          <w:rFonts w:cs="Times New Roman"/>
          <w:szCs w:val="24"/>
        </w:rPr>
        <w:t>onNesbit</w:t>
      </w:r>
    </w:p>
    <w:p w:rsidR="00F112C0" w:rsidRPr="0085202B" w:rsidRDefault="00F112C0" w:rsidP="0085202B">
      <w:pPr>
        <w:spacing w:after="0" w:line="360" w:lineRule="auto"/>
        <w:jc w:val="both"/>
        <w:rPr>
          <w:rFonts w:cs="Times New Roman"/>
          <w:szCs w:val="24"/>
          <w:lang w:val="sr-Cyrl-CS"/>
        </w:rPr>
      </w:pPr>
    </w:p>
    <w:p w:rsidR="003E65BD" w:rsidRPr="0085202B" w:rsidRDefault="001221BC" w:rsidP="0085202B">
      <w:pPr>
        <w:spacing w:after="0" w:line="360" w:lineRule="auto"/>
        <w:ind w:firstLine="720"/>
        <w:jc w:val="both"/>
        <w:rPr>
          <w:rFonts w:cs="Times New Roman"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t xml:space="preserve">Избор и конципирање наставног материјала </w:t>
      </w:r>
      <w:r w:rsidR="00F112C0" w:rsidRPr="0085202B">
        <w:rPr>
          <w:rFonts w:cs="Times New Roman"/>
          <w:szCs w:val="24"/>
          <w:lang w:val="sr-Cyrl-CS"/>
        </w:rPr>
        <w:t xml:space="preserve">за учење и поучавање </w:t>
      </w:r>
      <w:r w:rsidR="00864DE6" w:rsidRPr="0085202B">
        <w:rPr>
          <w:rFonts w:cs="Times New Roman"/>
          <w:szCs w:val="24"/>
          <w:lang w:val="sr-Cyrl-CS"/>
        </w:rPr>
        <w:t xml:space="preserve">од стране наставника </w:t>
      </w:r>
      <w:r w:rsidR="00F112C0" w:rsidRPr="0085202B">
        <w:rPr>
          <w:rFonts w:cs="Times New Roman"/>
          <w:szCs w:val="24"/>
          <w:lang w:val="sr-Cyrl-CS"/>
        </w:rPr>
        <w:t xml:space="preserve">се односи на </w:t>
      </w:r>
      <w:r w:rsidRPr="0085202B">
        <w:rPr>
          <w:rFonts w:cs="Times New Roman"/>
          <w:szCs w:val="24"/>
          <w:lang w:val="sr-Cyrl-CS"/>
        </w:rPr>
        <w:t>суштинско питање које образовање треба данас себи да постави, а то је како организовати велики број информација у смислену целину</w:t>
      </w:r>
      <w:r w:rsidR="00F112C0" w:rsidRPr="0085202B">
        <w:rPr>
          <w:rFonts w:cs="Times New Roman"/>
          <w:szCs w:val="24"/>
          <w:lang w:val="sr-Cyrl-CS"/>
        </w:rPr>
        <w:t xml:space="preserve">, </w:t>
      </w:r>
      <w:r w:rsidRPr="0085202B">
        <w:rPr>
          <w:rFonts w:cs="Times New Roman"/>
          <w:szCs w:val="24"/>
          <w:lang w:val="sr-Cyrl-CS"/>
        </w:rPr>
        <w:t xml:space="preserve">како научити ученике да уче током живота и да у обиљу информација које су им доступне одаберу вредне. </w:t>
      </w:r>
      <w:r w:rsidR="00864DE6" w:rsidRPr="0085202B">
        <w:rPr>
          <w:rFonts w:cs="Times New Roman"/>
          <w:szCs w:val="24"/>
          <w:lang w:val="sr-Cyrl-CS"/>
        </w:rPr>
        <w:t>Проблем избора МАТЕРИЈАЛА за учење и поучавање није нов, али је нов контекст догађања условљен појавом нових дигиталних комуникацијских медија, интернета и мобилних уређаја за комуникацију</w:t>
      </w:r>
      <w:r w:rsidR="00866383" w:rsidRPr="0085202B">
        <w:rPr>
          <w:rFonts w:cs="Times New Roman"/>
          <w:szCs w:val="24"/>
          <w:lang w:val="sr-Cyrl-CS"/>
        </w:rPr>
        <w:t xml:space="preserve"> између ученика и наставника</w:t>
      </w:r>
      <w:r w:rsidR="00864DE6" w:rsidRPr="0085202B">
        <w:rPr>
          <w:rFonts w:cs="Times New Roman"/>
          <w:szCs w:val="24"/>
          <w:lang w:val="sr-Cyrl-CS"/>
        </w:rPr>
        <w:t xml:space="preserve">. </w:t>
      </w:r>
    </w:p>
    <w:p w:rsidR="00C52952" w:rsidRPr="0085202B" w:rsidRDefault="001221BC" w:rsidP="0085202B">
      <w:pPr>
        <w:spacing w:after="0" w:line="360" w:lineRule="auto"/>
        <w:ind w:firstLine="720"/>
        <w:jc w:val="both"/>
        <w:rPr>
          <w:rFonts w:cs="Times New Roman"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t xml:space="preserve">Иако је избор и конципирање наставних материјала за онлајн учење/игре </w:t>
      </w:r>
      <w:r w:rsidR="00B32651" w:rsidRPr="0085202B">
        <w:rPr>
          <w:rFonts w:cs="Times New Roman"/>
          <w:szCs w:val="24"/>
          <w:lang w:val="sr-Cyrl-CS"/>
        </w:rPr>
        <w:t>мање обрађивана</w:t>
      </w:r>
      <w:r w:rsidRPr="0085202B">
        <w:rPr>
          <w:rFonts w:cs="Times New Roman"/>
          <w:szCs w:val="24"/>
          <w:lang w:val="sr-Cyrl-CS"/>
        </w:rPr>
        <w:t xml:space="preserve"> тема у е-учењу, настојаћемо да дамо преглед најважнијих појмова и поступака наст</w:t>
      </w:r>
      <w:r w:rsidR="000F5610" w:rsidRPr="0085202B">
        <w:rPr>
          <w:rFonts w:cs="Times New Roman"/>
          <w:szCs w:val="24"/>
        </w:rPr>
        <w:t>a</w:t>
      </w:r>
      <w:r w:rsidR="000F5610" w:rsidRPr="0085202B">
        <w:rPr>
          <w:rFonts w:cs="Times New Roman"/>
          <w:szCs w:val="24"/>
          <w:lang w:val="sr-Cyrl-CS"/>
        </w:rPr>
        <w:t>в</w:t>
      </w:r>
      <w:r w:rsidRPr="0085202B">
        <w:rPr>
          <w:rFonts w:cs="Times New Roman"/>
          <w:szCs w:val="24"/>
          <w:lang w:val="sr-Cyrl-CS"/>
        </w:rPr>
        <w:t>ника приликом избора и конципирања наставних материјала за онлајн</w:t>
      </w:r>
      <w:r w:rsidR="00AB053B" w:rsidRPr="0085202B">
        <w:rPr>
          <w:rFonts w:cs="Times New Roman"/>
          <w:szCs w:val="24"/>
          <w:lang w:val="sr-Cyrl-CS"/>
        </w:rPr>
        <w:t xml:space="preserve"> наставу</w:t>
      </w:r>
      <w:r w:rsidR="00864DE6" w:rsidRPr="0085202B">
        <w:rPr>
          <w:rFonts w:cs="Times New Roman"/>
          <w:szCs w:val="24"/>
          <w:lang w:val="sr-Cyrl-CS"/>
        </w:rPr>
        <w:t xml:space="preserve">. </w:t>
      </w:r>
      <w:r w:rsidR="00C52952" w:rsidRPr="0085202B">
        <w:rPr>
          <w:rFonts w:cs="Times New Roman"/>
          <w:szCs w:val="24"/>
          <w:lang w:val="sr-Cyrl-CS"/>
        </w:rPr>
        <w:t>Главни чинилац који условљава избор медија (те с</w:t>
      </w:r>
      <w:r w:rsidR="00034F34" w:rsidRPr="0085202B">
        <w:rPr>
          <w:rFonts w:cs="Times New Roman"/>
          <w:szCs w:val="24"/>
          <w:lang w:val="sr-Cyrl-CS"/>
        </w:rPr>
        <w:t>тратегија учења и поучавања) су</w:t>
      </w:r>
      <w:r w:rsidR="00C52952" w:rsidRPr="0085202B">
        <w:rPr>
          <w:rFonts w:cs="Times New Roman"/>
          <w:szCs w:val="24"/>
          <w:lang w:val="sr-Cyrl-CS"/>
        </w:rPr>
        <w:t xml:space="preserve"> као и увек очекивани исходи учења, односно циљеви које треба остварити у настав</w:t>
      </w:r>
      <w:r w:rsidR="00AB053B" w:rsidRPr="0085202B">
        <w:rPr>
          <w:rFonts w:cs="Times New Roman"/>
          <w:szCs w:val="24"/>
          <w:lang w:val="sr-Cyrl-CS"/>
        </w:rPr>
        <w:t>н</w:t>
      </w:r>
      <w:r w:rsidR="00C52952" w:rsidRPr="0085202B">
        <w:rPr>
          <w:rFonts w:cs="Times New Roman"/>
          <w:szCs w:val="24"/>
          <w:lang w:val="sr-Cyrl-CS"/>
        </w:rPr>
        <w:t>ом процесу. Одрастање и учење у новом (мулти)медијском образовном окружењу тражи различите дидактичке стратегије и методичке сценарије који укључују познавање избора и конципирања наставних материјала. У радусе представљају дидактички односи идидактички принципи у онлајн окружењу, основни начини употребе електронских наставних материјала. Затим се описују примери електронских наставних материјала који су наставницима лако доступни и једноставни за употребу. Говори се и о начинима подршке наставницима у избору и конципирању електронских наставних материјала у настави и оспособљености наставника и ученика за њихову употребу и о препорукама за планирање наставног процеса применом електронских наставних материјала.</w:t>
      </w:r>
    </w:p>
    <w:p w:rsidR="0085202B" w:rsidRDefault="0085202B" w:rsidP="0085202B">
      <w:pPr>
        <w:spacing w:after="0" w:line="360" w:lineRule="auto"/>
        <w:ind w:firstLine="504"/>
        <w:jc w:val="both"/>
        <w:rPr>
          <w:rFonts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firstLine="504"/>
        <w:jc w:val="both"/>
        <w:rPr>
          <w:rFonts w:cs="Times New Roman"/>
          <w:szCs w:val="24"/>
          <w:lang w:val="sr-Cyrl-CS"/>
        </w:rPr>
      </w:pPr>
    </w:p>
    <w:p w:rsidR="00C52952" w:rsidRPr="0085202B" w:rsidRDefault="00C52952" w:rsidP="0085202B">
      <w:pPr>
        <w:spacing w:after="0" w:line="360" w:lineRule="auto"/>
        <w:ind w:firstLine="504"/>
        <w:jc w:val="both"/>
        <w:rPr>
          <w:rFonts w:cs="Times New Roman"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lastRenderedPageBreak/>
        <w:t>Коришћење наставних материјала и средстава неће само по себи подићи ниво наставног процеса, ослободити напора и размишљања, нити повећати ефикасност учења. О подизању нивоа наставног процеса, као и нивоа општих исхода одлучује укупан дидактички процес. У том процесу, сем наставника и примене средстава, значајну компоненту чине ученици. Тек у интеракцији између наставника, као организатора дидактичког процеса, и ученика долази до одређених резултата, који се не односе само на ниво наставе, већ и ни формирање односа према дидактичком процесу и стицању знања, као и развијања мотивације и ставова ученика у заједничком раду. Ти ме</w:t>
      </w:r>
      <w:r w:rsidR="00AC6988" w:rsidRPr="0085202B">
        <w:rPr>
          <w:rFonts w:cs="Times New Roman"/>
          <w:szCs w:val="24"/>
          <w:lang w:val="sr-Cyrl-CS"/>
        </w:rPr>
        <w:t>ђ</w:t>
      </w:r>
      <w:r w:rsidRPr="0085202B">
        <w:rPr>
          <w:rFonts w:cs="Times New Roman"/>
          <w:szCs w:val="24"/>
          <w:lang w:val="sr-Cyrl-CS"/>
        </w:rPr>
        <w:t xml:space="preserve">усобни односи имају као крајњи циљ стварање промена код ученика у различитим доменима. Употреба дидактичких материјала и средстава, према томе, има далеко шири значај него што то на први поглед изгледа. Отуда усавршавање дидактичког процеса, познавање избора и конципирања материјала и средстава не може да се одвија само са техничког становишта, већ и уз сталне интеракције наставника и ученика, начина излагања и стицања знања који стоје између та два дела јединственог процеса. </w:t>
      </w:r>
    </w:p>
    <w:p w:rsidR="00C52952" w:rsidRPr="0085202B" w:rsidRDefault="00C52952" w:rsidP="0085202B">
      <w:pPr>
        <w:pStyle w:val="Style26"/>
        <w:spacing w:line="360" w:lineRule="auto"/>
        <w:ind w:firstLine="504"/>
        <w:rPr>
          <w:rStyle w:val="FontStyle102"/>
          <w:b w:val="0"/>
          <w:sz w:val="24"/>
          <w:szCs w:val="24"/>
          <w:lang w:val="sr-Cyrl-CS" w:eastAsia="sr-Latn-CS"/>
        </w:rPr>
      </w:pPr>
    </w:p>
    <w:p w:rsidR="00C52952" w:rsidRPr="009D0708" w:rsidRDefault="00B87ED6" w:rsidP="0000058D">
      <w:pPr>
        <w:pStyle w:val="Heading1"/>
        <w:rPr>
          <w:lang w:val="sr-Cyrl-CS"/>
        </w:rPr>
      </w:pPr>
      <w:bookmarkStart w:id="6" w:name="_Toc42692482"/>
      <w:r w:rsidRPr="009D0708">
        <w:rPr>
          <w:lang w:val="sr-Cyrl-CS"/>
        </w:rPr>
        <w:t>Дидактички троугао и дидактички четвероугао – компоненте наставног процеса</w:t>
      </w:r>
      <w:bookmarkEnd w:id="6"/>
    </w:p>
    <w:p w:rsidR="00B87ED6" w:rsidRPr="0085202B" w:rsidRDefault="00B87ED6" w:rsidP="0085202B">
      <w:pPr>
        <w:pStyle w:val="Style26"/>
        <w:spacing w:line="360" w:lineRule="auto"/>
        <w:ind w:firstLine="504"/>
        <w:rPr>
          <w:rStyle w:val="FontStyle102"/>
          <w:b w:val="0"/>
          <w:sz w:val="24"/>
          <w:szCs w:val="24"/>
          <w:lang w:val="sr-Cyrl-CS" w:eastAsia="sr-Latn-CS"/>
        </w:rPr>
      </w:pPr>
    </w:p>
    <w:p w:rsidR="00C52952" w:rsidRPr="0085202B" w:rsidRDefault="00034F34" w:rsidP="0085202B">
      <w:pPr>
        <w:pStyle w:val="Style26"/>
        <w:widowControl/>
        <w:spacing w:line="360" w:lineRule="auto"/>
        <w:ind w:firstLine="504"/>
        <w:rPr>
          <w:rStyle w:val="FontStyle102"/>
          <w:b w:val="0"/>
          <w:sz w:val="24"/>
          <w:szCs w:val="24"/>
          <w:lang w:val="sr-Latn-CS" w:eastAsia="sr-Latn-CS"/>
        </w:rPr>
      </w:pPr>
      <w:r w:rsidRPr="0085202B">
        <w:rPr>
          <w:rStyle w:val="FontStyle102"/>
          <w:b w:val="0"/>
          <w:sz w:val="24"/>
          <w:szCs w:val="24"/>
          <w:lang w:val="sr-Latn-CS" w:eastAsia="sr-Latn-CS"/>
        </w:rPr>
        <w:t>У дидактици је</w:t>
      </w:r>
      <w:r w:rsidR="00C52952" w:rsidRPr="0085202B">
        <w:rPr>
          <w:rStyle w:val="FontStyle102"/>
          <w:b w:val="0"/>
          <w:sz w:val="24"/>
          <w:szCs w:val="24"/>
          <w:lang w:val="sr-Latn-CS" w:eastAsia="sr-Latn-CS"/>
        </w:rPr>
        <w:t xml:space="preserve"> заступљено посебно схватање наставе у виду тзв. „дидактичког троугла". Дидактички троугао садржи три основна елемента, или три основне компоненте наставног процеса, а то су ученик — наставник — градиво.</w:t>
      </w:r>
    </w:p>
    <w:p w:rsidR="00034F34" w:rsidRPr="0085202B" w:rsidRDefault="00034F34" w:rsidP="0085202B">
      <w:pPr>
        <w:pStyle w:val="Style37"/>
        <w:widowControl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val="sr-Latn-CS" w:eastAsia="sr-Latn-CS"/>
        </w:rPr>
      </w:pPr>
    </w:p>
    <w:p w:rsidR="00BB4AD0" w:rsidRPr="0085202B" w:rsidRDefault="00BB4AD0" w:rsidP="00402EAE">
      <w:pPr>
        <w:pStyle w:val="Style37"/>
        <w:widowControl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>Графикон бр.1</w:t>
      </w:r>
      <w:r w:rsidR="001270C3" w:rsidRPr="0085202B">
        <w:rPr>
          <w:rStyle w:val="FontStyle115"/>
          <w:b w:val="0"/>
          <w:sz w:val="24"/>
          <w:szCs w:val="24"/>
          <w:lang w:eastAsia="sr-Latn-CS"/>
        </w:rPr>
        <w:t xml:space="preserve"> дидактички троугао</w:t>
      </w:r>
    </w:p>
    <w:p w:rsidR="002B39DD" w:rsidRPr="0085202B" w:rsidRDefault="002B39DD" w:rsidP="0085202B">
      <w:pPr>
        <w:pStyle w:val="Style37"/>
        <w:widowControl/>
        <w:spacing w:line="360" w:lineRule="auto"/>
        <w:jc w:val="center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bCs/>
          <w:noProof/>
          <w:lang w:val="en-GB" w:eastAsia="en-GB"/>
        </w:rPr>
        <w:drawing>
          <wp:inline distT="0" distB="0" distL="0" distR="0">
            <wp:extent cx="3076575" cy="15716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5202B" w:rsidRDefault="0085202B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85202B" w:rsidRDefault="0085202B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F00930" w:rsidRDefault="00F00930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lastRenderedPageBreak/>
        <w:t xml:space="preserve">Ово схватање обухвата следеће релације: </w:t>
      </w: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 xml:space="preserve">-ученик-градиво, </w:t>
      </w: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 xml:space="preserve">-наставник-ученик </w:t>
      </w: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 xml:space="preserve">-наставник-градиво. </w:t>
      </w: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>Поменути односи показују да постоји повезаност и узајамни односи између ученика и градива јер се ученик оријентише према предмету, а његово учење одређује логика предмета који проучава. Из дидактичког троугла може се, даље, разумети водећа улога наставника, који мора имати у виду и градиво и ученика. На тај начин утврђени су односи на релацији наставник-ученик, а такође и односи наставник-градиво. Традиционална дидактика је посебно инсистирала на поменутим компонентама и релацијама у оквиру наставе и процеса који се у њој одвијају.</w:t>
      </w: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>Са савременог становишта педагогије, као и других наука, овакво схватање наставе је једнострано. У традиционалном схватању наставе, израженом у дидактичком троуглу, постоје три значајна недостатка:</w:t>
      </w:r>
    </w:p>
    <w:p w:rsidR="00C52952" w:rsidRPr="0085202B" w:rsidRDefault="00C52952" w:rsidP="003F6211">
      <w:pPr>
        <w:pStyle w:val="Style37"/>
        <w:numPr>
          <w:ilvl w:val="0"/>
          <w:numId w:val="6"/>
        </w:numPr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>дидактички троугао губи из вида циљ и услове наставе;</w:t>
      </w:r>
    </w:p>
    <w:p w:rsidR="00C52952" w:rsidRPr="0085202B" w:rsidRDefault="00C52952" w:rsidP="003F6211">
      <w:pPr>
        <w:pStyle w:val="Style37"/>
        <w:numPr>
          <w:ilvl w:val="0"/>
          <w:numId w:val="6"/>
        </w:numPr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>дидактички троугао представља статички модел, а настава се карактерише процесуалношћу која у  схеми дидактичког троугла  није обухваћена;</w:t>
      </w:r>
    </w:p>
    <w:p w:rsidR="00C52952" w:rsidRPr="0085202B" w:rsidRDefault="00C52952" w:rsidP="003F6211">
      <w:pPr>
        <w:pStyle w:val="Style37"/>
        <w:numPr>
          <w:ilvl w:val="0"/>
          <w:numId w:val="6"/>
        </w:numPr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>традиционални дидактички троугао предвиђа односе наставник-ученик и наставник-градиво, а зауспешан рад и општу климу у настави веома су важни и односи међу ученицима</w:t>
      </w:r>
      <w:r w:rsidR="00451DB5" w:rsidRPr="0085202B">
        <w:rPr>
          <w:rStyle w:val="FontStyle115"/>
          <w:b w:val="0"/>
          <w:sz w:val="24"/>
          <w:szCs w:val="24"/>
          <w:lang w:eastAsia="sr-Latn-CS"/>
        </w:rPr>
        <w:t>(Трнавац</w:t>
      </w:r>
      <w:r w:rsidR="004F37BE" w:rsidRPr="0085202B">
        <w:rPr>
          <w:rStyle w:val="FontStyle115"/>
          <w:b w:val="0"/>
          <w:sz w:val="24"/>
          <w:szCs w:val="24"/>
          <w:lang w:eastAsia="sr-Latn-CS"/>
        </w:rPr>
        <w:t>,</w:t>
      </w:r>
      <w:r w:rsidR="00451DB5" w:rsidRPr="0085202B">
        <w:rPr>
          <w:rStyle w:val="FontStyle115"/>
          <w:b w:val="0"/>
          <w:sz w:val="24"/>
          <w:szCs w:val="24"/>
          <w:lang w:eastAsia="sr-Latn-CS"/>
        </w:rPr>
        <w:t>Ђорђевић;2007)</w:t>
      </w:r>
      <w:r w:rsidRPr="0085202B">
        <w:rPr>
          <w:rStyle w:val="FontStyle115"/>
          <w:b w:val="0"/>
          <w:sz w:val="24"/>
          <w:szCs w:val="24"/>
          <w:lang w:eastAsia="sr-Latn-CS"/>
        </w:rPr>
        <w:t xml:space="preserve">.У савременој настави наставник не треба увек да има водећу улогу. </w:t>
      </w:r>
    </w:p>
    <w:p w:rsidR="00AF0E09" w:rsidRPr="0085202B" w:rsidRDefault="00AF0E09" w:rsidP="0085202B">
      <w:pPr>
        <w:pStyle w:val="Style37"/>
        <w:tabs>
          <w:tab w:val="left" w:leader="hyphen" w:pos="3974"/>
        </w:tabs>
        <w:spacing w:line="360" w:lineRule="auto"/>
        <w:ind w:left="360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 xml:space="preserve">У условима развијених облика наставе, један од важних дидактичких захтева јесте веће ангажовање у трагању за решењима, самостална примена стечених знања. </w:t>
      </w:r>
    </w:p>
    <w:p w:rsidR="00C52952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  <w:r w:rsidRPr="0085202B">
        <w:rPr>
          <w:rStyle w:val="FontStyle115"/>
          <w:b w:val="0"/>
          <w:sz w:val="24"/>
          <w:szCs w:val="24"/>
          <w:lang w:eastAsia="sr-Latn-CS"/>
        </w:rPr>
        <w:t xml:space="preserve">За овакав дидактички захтев треба омогућити </w:t>
      </w:r>
      <w:r w:rsidR="00AF0E09" w:rsidRPr="0085202B">
        <w:rPr>
          <w:rStyle w:val="FontStyle115"/>
          <w:b w:val="0"/>
          <w:sz w:val="24"/>
          <w:szCs w:val="24"/>
          <w:lang w:eastAsia="sr-Latn-CS"/>
        </w:rPr>
        <w:t>ученицима да се у различитом међ</w:t>
      </w:r>
      <w:r w:rsidRPr="0085202B">
        <w:rPr>
          <w:rStyle w:val="FontStyle115"/>
          <w:b w:val="0"/>
          <w:sz w:val="24"/>
          <w:szCs w:val="24"/>
          <w:lang w:eastAsia="sr-Latn-CS"/>
        </w:rPr>
        <w:t xml:space="preserve">усобном организовању (индивидуалан и индивидуализован рад, рад у паровима, мањим групама, развијање кооперације меду ученицима и сл.) науче самосталном раду и учењу. </w:t>
      </w:r>
    </w:p>
    <w:p w:rsidR="00402EAE" w:rsidRDefault="00402EAE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402EAE" w:rsidRDefault="00402EAE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402EAE" w:rsidRPr="0085202B" w:rsidRDefault="00402EAE" w:rsidP="0085202B">
      <w:pPr>
        <w:pStyle w:val="Style37"/>
        <w:tabs>
          <w:tab w:val="left" w:leader="hyphen" w:pos="3974"/>
        </w:tabs>
        <w:spacing w:line="360" w:lineRule="auto"/>
        <w:jc w:val="both"/>
        <w:rPr>
          <w:rStyle w:val="FontStyle115"/>
          <w:b w:val="0"/>
          <w:sz w:val="24"/>
          <w:szCs w:val="24"/>
          <w:lang w:eastAsia="sr-Latn-CS"/>
        </w:rPr>
      </w:pPr>
    </w:p>
    <w:p w:rsidR="00C52952" w:rsidRPr="0085202B" w:rsidRDefault="00C52952" w:rsidP="0085202B">
      <w:pPr>
        <w:pStyle w:val="Style37"/>
        <w:tabs>
          <w:tab w:val="left" w:leader="hyphen" w:pos="3974"/>
        </w:tabs>
        <w:spacing w:line="360" w:lineRule="auto"/>
        <w:jc w:val="both"/>
      </w:pPr>
      <w:r w:rsidRPr="0085202B">
        <w:rPr>
          <w:rStyle w:val="FontStyle115"/>
          <w:b w:val="0"/>
          <w:sz w:val="24"/>
          <w:szCs w:val="24"/>
          <w:lang w:eastAsia="sr-Latn-CS"/>
        </w:rPr>
        <w:lastRenderedPageBreak/>
        <w:t xml:space="preserve">У последње време има покушаја да се превазиђу једностраности традиционалног дидактичког троугла. </w:t>
      </w:r>
      <w:r w:rsidRPr="0085202B">
        <w:t>Савремена Дидактика синтетизује Хербартову “теорију наставе” и Дјуијеву “теорију учења” и она “треба да проучава поступке наставника, али и активности ученика при учењу” (Popov, Jukić, 2006: 134)</w:t>
      </w:r>
      <w:r w:rsidR="001D188D" w:rsidRPr="0085202B">
        <w:t>.</w:t>
      </w:r>
    </w:p>
    <w:p w:rsidR="001270C3" w:rsidRPr="0085202B" w:rsidRDefault="00C52952" w:rsidP="0085202B">
      <w:pPr>
        <w:pStyle w:val="CommentText"/>
        <w:spacing w:after="0" w:line="360" w:lineRule="auto"/>
        <w:jc w:val="both"/>
        <w:rPr>
          <w:rFonts w:cs="Times New Roman"/>
          <w:sz w:val="24"/>
          <w:szCs w:val="24"/>
        </w:rPr>
      </w:pPr>
      <w:r w:rsidRPr="0085202B">
        <w:rPr>
          <w:rFonts w:eastAsia="Times New Roman" w:cs="Times New Roman"/>
          <w:sz w:val="24"/>
          <w:szCs w:val="24"/>
        </w:rPr>
        <w:t xml:space="preserve">Образовна технологијаје довела до промена у традиционалном дидактичком троуглу, </w:t>
      </w:r>
      <w:r w:rsidR="00864DE6" w:rsidRPr="0085202B">
        <w:rPr>
          <w:rFonts w:eastAsia="Times New Roman" w:cs="Times New Roman"/>
          <w:sz w:val="24"/>
          <w:szCs w:val="24"/>
        </w:rPr>
        <w:t xml:space="preserve">и </w:t>
      </w:r>
      <w:r w:rsidRPr="0085202B">
        <w:rPr>
          <w:rFonts w:eastAsia="Times New Roman" w:cs="Times New Roman"/>
          <w:sz w:val="24"/>
          <w:szCs w:val="24"/>
        </w:rPr>
        <w:t>као четв</w:t>
      </w:r>
      <w:r w:rsidR="00DE357D" w:rsidRPr="0085202B">
        <w:rPr>
          <w:rFonts w:eastAsia="Times New Roman" w:cs="Times New Roman"/>
          <w:sz w:val="24"/>
          <w:szCs w:val="24"/>
        </w:rPr>
        <w:t xml:space="preserve">рти елемент дидактике у е-учењу </w:t>
      </w:r>
      <w:r w:rsidR="00864DE6" w:rsidRPr="0085202B">
        <w:rPr>
          <w:rFonts w:eastAsia="Times New Roman" w:cs="Times New Roman"/>
          <w:sz w:val="24"/>
          <w:szCs w:val="24"/>
        </w:rPr>
        <w:t xml:space="preserve">уводи се </w:t>
      </w:r>
      <w:r w:rsidRPr="0085202B">
        <w:rPr>
          <w:rFonts w:eastAsia="Times New Roman" w:cs="Times New Roman"/>
          <w:b/>
          <w:sz w:val="24"/>
          <w:szCs w:val="24"/>
        </w:rPr>
        <w:t>Дидактички четвороугао</w:t>
      </w:r>
      <w:r w:rsidR="00DE357D" w:rsidRPr="0085202B">
        <w:rPr>
          <w:rFonts w:eastAsia="Times New Roman" w:cs="Times New Roman"/>
          <w:b/>
          <w:sz w:val="24"/>
          <w:szCs w:val="24"/>
        </w:rPr>
        <w:t xml:space="preserve">. </w:t>
      </w:r>
      <w:r w:rsidR="00DE357D" w:rsidRPr="0085202B">
        <w:rPr>
          <w:rFonts w:eastAsia="Times New Roman" w:cs="Times New Roman"/>
          <w:sz w:val="24"/>
          <w:szCs w:val="24"/>
        </w:rPr>
        <w:t xml:space="preserve">Дидактички четвороугао </w:t>
      </w:r>
      <w:r w:rsidRPr="0085202B">
        <w:rPr>
          <w:rFonts w:eastAsia="Times New Roman" w:cs="Times New Roman"/>
          <w:sz w:val="24"/>
          <w:szCs w:val="24"/>
        </w:rPr>
        <w:t>чине наставници, ученици, наставни садржаји и образовна технологија (</w:t>
      </w:r>
      <w:r w:rsidR="000F5610" w:rsidRPr="0085202B">
        <w:rPr>
          <w:rFonts w:eastAsia="Times New Roman" w:cs="Times New Roman"/>
          <w:sz w:val="24"/>
          <w:szCs w:val="24"/>
        </w:rPr>
        <w:t>Графикон бр.2</w:t>
      </w:r>
      <w:r w:rsidRPr="0085202B">
        <w:rPr>
          <w:rFonts w:eastAsia="Times New Roman" w:cs="Times New Roman"/>
          <w:sz w:val="24"/>
          <w:szCs w:val="24"/>
        </w:rPr>
        <w:t xml:space="preserve"> ) који у свом међусобном деловању остваруј</w:t>
      </w:r>
      <w:r w:rsidR="00864DE6" w:rsidRPr="0085202B">
        <w:rPr>
          <w:rFonts w:eastAsia="Times New Roman" w:cs="Times New Roman"/>
          <w:sz w:val="24"/>
          <w:szCs w:val="24"/>
        </w:rPr>
        <w:t>у</w:t>
      </w:r>
      <w:r w:rsidRPr="0085202B">
        <w:rPr>
          <w:rFonts w:eastAsia="Times New Roman" w:cs="Times New Roman"/>
          <w:sz w:val="24"/>
          <w:szCs w:val="24"/>
        </w:rPr>
        <w:t xml:space="preserve"> циљеве васпитања и образовања.</w:t>
      </w:r>
      <w:r w:rsidR="00426B69" w:rsidRPr="0085202B">
        <w:rPr>
          <w:rFonts w:cs="Times New Roman"/>
          <w:sz w:val="24"/>
          <w:szCs w:val="24"/>
        </w:rPr>
        <w:t xml:space="preserve"> Постоје и сложенији модели који </w:t>
      </w:r>
      <w:r w:rsidR="00386409" w:rsidRPr="0085202B">
        <w:rPr>
          <w:rFonts w:cs="Times New Roman"/>
          <w:sz w:val="24"/>
          <w:szCs w:val="24"/>
        </w:rPr>
        <w:t>се д</w:t>
      </w:r>
      <w:r w:rsidR="00426B69" w:rsidRPr="0085202B">
        <w:rPr>
          <w:rFonts w:cs="Times New Roman"/>
          <w:sz w:val="24"/>
          <w:szCs w:val="24"/>
        </w:rPr>
        <w:t xml:space="preserve">оводе у везу са наведеним </w:t>
      </w:r>
      <w:r w:rsidR="00AF0E09" w:rsidRPr="0085202B">
        <w:rPr>
          <w:rFonts w:cs="Times New Roman"/>
          <w:sz w:val="24"/>
          <w:szCs w:val="24"/>
        </w:rPr>
        <w:t>факторима и циљевима</w:t>
      </w:r>
      <w:r w:rsidR="00426B69" w:rsidRPr="0085202B">
        <w:rPr>
          <w:rFonts w:cs="Times New Roman"/>
          <w:sz w:val="24"/>
          <w:szCs w:val="24"/>
        </w:rPr>
        <w:t>. И овај модел није решио проблем троуг</w:t>
      </w:r>
      <w:r w:rsidR="00386409" w:rsidRPr="0085202B">
        <w:rPr>
          <w:rFonts w:cs="Times New Roman"/>
          <w:sz w:val="24"/>
          <w:szCs w:val="24"/>
        </w:rPr>
        <w:t>ла</w:t>
      </w:r>
      <w:r w:rsidR="00426B69" w:rsidRPr="0085202B">
        <w:rPr>
          <w:rFonts w:cs="Times New Roman"/>
          <w:sz w:val="24"/>
          <w:szCs w:val="24"/>
        </w:rPr>
        <w:t xml:space="preserve"> „губљења из вида ци</w:t>
      </w:r>
      <w:r w:rsidR="00386409" w:rsidRPr="0085202B">
        <w:rPr>
          <w:rFonts w:cs="Times New Roman"/>
          <w:sz w:val="24"/>
          <w:szCs w:val="24"/>
        </w:rPr>
        <w:t>љ</w:t>
      </w:r>
      <w:r w:rsidR="00426B69" w:rsidRPr="0085202B">
        <w:rPr>
          <w:rFonts w:cs="Times New Roman"/>
          <w:sz w:val="24"/>
          <w:szCs w:val="24"/>
        </w:rPr>
        <w:t xml:space="preserve">ева и услова“. </w:t>
      </w:r>
    </w:p>
    <w:p w:rsidR="00AF0E09" w:rsidRPr="0085202B" w:rsidRDefault="00AF0E09" w:rsidP="0085202B">
      <w:pPr>
        <w:pStyle w:val="CommentText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1270C3" w:rsidRPr="0085202B" w:rsidRDefault="001270C3" w:rsidP="0085202B">
      <w:pPr>
        <w:spacing w:after="0" w:line="360" w:lineRule="auto"/>
        <w:jc w:val="both"/>
        <w:rPr>
          <w:rFonts w:eastAsia="Times New Roman" w:cs="Times New Roman"/>
          <w:szCs w:val="24"/>
        </w:rPr>
      </w:pPr>
      <w:r w:rsidRPr="0085202B">
        <w:rPr>
          <w:rFonts w:eastAsia="Times New Roman" w:cs="Times New Roman"/>
          <w:szCs w:val="24"/>
        </w:rPr>
        <w:t>Графикон бр.2 Дидактички четвероугао</w:t>
      </w:r>
    </w:p>
    <w:p w:rsidR="00087EF7" w:rsidRPr="0085202B" w:rsidRDefault="002B39DD" w:rsidP="00402EAE">
      <w:pPr>
        <w:spacing w:after="0" w:line="360" w:lineRule="auto"/>
        <w:jc w:val="center"/>
        <w:rPr>
          <w:rFonts w:cs="Times New Roman"/>
          <w:szCs w:val="24"/>
          <w:lang w:eastAsia="sr-Latn-CS"/>
        </w:rPr>
      </w:pPr>
      <w:r w:rsidRPr="0085202B">
        <w:rPr>
          <w:rFonts w:cs="Times New Roman"/>
          <w:noProof/>
          <w:szCs w:val="24"/>
          <w:lang w:val="en-GB" w:eastAsia="en-GB"/>
        </w:rPr>
        <w:drawing>
          <wp:inline distT="0" distB="0" distL="0" distR="0">
            <wp:extent cx="3800475" cy="17240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F0E09" w:rsidRPr="0085202B" w:rsidRDefault="00AF0E09" w:rsidP="0085202B">
      <w:pPr>
        <w:pStyle w:val="NormalWeb"/>
        <w:spacing w:before="0" w:beforeAutospacing="0" w:after="0" w:afterAutospacing="0" w:line="360" w:lineRule="auto"/>
        <w:ind w:firstLine="720"/>
        <w:jc w:val="both"/>
      </w:pPr>
    </w:p>
    <w:p w:rsidR="00CB6C3E" w:rsidRPr="0085202B" w:rsidRDefault="00C52952" w:rsidP="0085202B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85202B">
        <w:t>Образовна технологија је данас наука која за циљ има подизање квалитета образовања и бави се проучавањем примене дидактичких медија.</w:t>
      </w:r>
      <w:r w:rsidR="00CB6C3E" w:rsidRPr="0085202B">
        <w:t>При томе се под дидактичким медијима подразумевају “дидактички обликоване, објективно дате предмете, појаве и производе људског рада који у настави служе као извори спознавања, односно учења.” (Mandić, 2003-2: 15)</w:t>
      </w:r>
    </w:p>
    <w:p w:rsidR="00C52952" w:rsidRPr="0085202B" w:rsidRDefault="00CB6C3E" w:rsidP="0085202B">
      <w:pPr>
        <w:pStyle w:val="NormalWeb"/>
        <w:spacing w:before="0" w:beforeAutospacing="0" w:after="0" w:afterAutospacing="0" w:line="360" w:lineRule="auto"/>
        <w:jc w:val="both"/>
      </w:pPr>
      <w:r w:rsidRPr="0085202B">
        <w:t>Према</w:t>
      </w:r>
      <w:r w:rsidR="008D4FD1" w:rsidRPr="0085202B">
        <w:t xml:space="preserve">аутору </w:t>
      </w:r>
      <w:r w:rsidRPr="0085202B">
        <w:t>Д.</w:t>
      </w:r>
      <w:r w:rsidR="001270C3" w:rsidRPr="0085202B">
        <w:t>Мандић</w:t>
      </w:r>
      <w:r w:rsidR="008D4FD1" w:rsidRPr="0085202B">
        <w:t xml:space="preserve">у, </w:t>
      </w:r>
      <w:r w:rsidR="00C52952" w:rsidRPr="0085202B">
        <w:t>дидактичко-информатичке иновације су „везане за дидактичке медије и базирају се на новим информационим технологијама. Најчешће се данас под тим појмом спомињу: мултимедија, виртуелна реалност, експертни системи, образовни рачунарски софтвер, учење на даљи</w:t>
      </w:r>
      <w:r w:rsidR="00AF0E09" w:rsidRPr="0085202B">
        <w:t>ну, елеарнинг, укључујућ</w:t>
      </w:r>
      <w:r w:rsidR="00C52952" w:rsidRPr="0085202B">
        <w:t xml:space="preserve">и и раније дидактичке медије који нису у довољној мери заживели у школама као што су </w:t>
      </w:r>
      <w:r w:rsidR="00C52952" w:rsidRPr="0085202B">
        <w:lastRenderedPageBreak/>
        <w:t>дијаслајдови, филмови, графофолије, телевизијски програми за образовање, видео касете и сл.“</w:t>
      </w:r>
      <w:r w:rsidR="008D4FD1" w:rsidRPr="0085202B">
        <w:t>...(Mandić, 2003</w:t>
      </w:r>
      <w:r w:rsidR="00C52952" w:rsidRPr="0085202B">
        <w:t>: 15</w:t>
      </w:r>
      <w:r w:rsidR="008D4FD1" w:rsidRPr="0085202B">
        <w:t>)</w:t>
      </w:r>
      <w:r w:rsidR="00C52952" w:rsidRPr="0085202B">
        <w:t>.</w:t>
      </w:r>
    </w:p>
    <w:p w:rsidR="00C52952" w:rsidRPr="0085202B" w:rsidRDefault="00C52952" w:rsidP="0085202B">
      <w:pPr>
        <w:pStyle w:val="CommentText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85202B">
        <w:rPr>
          <w:rFonts w:eastAsia="Times New Roman" w:cs="Times New Roman"/>
          <w:sz w:val="24"/>
          <w:szCs w:val="24"/>
        </w:rPr>
        <w:t>Учење</w:t>
      </w:r>
      <w:r w:rsidRPr="0085202B">
        <w:rPr>
          <w:rFonts w:cs="Times New Roman"/>
          <w:sz w:val="24"/>
          <w:szCs w:val="24"/>
        </w:rPr>
        <w:t xml:space="preserve"> данас покушава да обухвати </w:t>
      </w:r>
      <w:r w:rsidRPr="0085202B">
        <w:rPr>
          <w:rFonts w:eastAsia="Times New Roman" w:cs="Times New Roman"/>
          <w:sz w:val="24"/>
          <w:szCs w:val="24"/>
        </w:rPr>
        <w:t>разумевање, поимање, идентификовање информација, њихово трансформисање у генерализације, појаве, принципе и законе. Од ученика се очекује да знају да употребе, да примене оно што су научили или како то могу саопштити.</w:t>
      </w:r>
    </w:p>
    <w:p w:rsidR="00AF0E09" w:rsidRPr="0085202B" w:rsidRDefault="00AF0E09" w:rsidP="0085202B">
      <w:pPr>
        <w:pStyle w:val="CommentText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AF0E09" w:rsidRDefault="00C52952" w:rsidP="0000058D">
      <w:pPr>
        <w:pStyle w:val="Heading1"/>
      </w:pPr>
      <w:bookmarkStart w:id="7" w:name="_Toc42692483"/>
      <w:r w:rsidRPr="0085202B">
        <w:t>Дидактички принципи у е-учењу</w:t>
      </w:r>
      <w:bookmarkEnd w:id="7"/>
    </w:p>
    <w:p w:rsidR="0000058D" w:rsidRPr="0000058D" w:rsidRDefault="0000058D" w:rsidP="0000058D"/>
    <w:p w:rsidR="00365B8E" w:rsidRPr="0085202B" w:rsidRDefault="008A481F" w:rsidP="0085202B">
      <w:pPr>
        <w:spacing w:after="0" w:line="360" w:lineRule="auto"/>
        <w:ind w:firstLine="720"/>
        <w:jc w:val="both"/>
        <w:rPr>
          <w:rFonts w:cs="Times New Roman"/>
          <w:szCs w:val="24"/>
          <w:lang w:eastAsia="sr-Latn-CS"/>
        </w:rPr>
      </w:pPr>
      <w:r w:rsidRPr="0085202B">
        <w:rPr>
          <w:rFonts w:eastAsia="Times New Roman" w:cs="Times New Roman"/>
          <w:szCs w:val="24"/>
          <w:lang w:eastAsia="sr-Latn-CS"/>
        </w:rPr>
        <w:t xml:space="preserve">Уелектронском учењу поред компоненти </w:t>
      </w:r>
      <w:r w:rsidR="00C52952" w:rsidRPr="0085202B">
        <w:rPr>
          <w:rFonts w:eastAsia="Times New Roman" w:cs="Times New Roman"/>
          <w:szCs w:val="24"/>
          <w:lang w:eastAsia="sr-Latn-CS"/>
        </w:rPr>
        <w:t xml:space="preserve">наставног процеса, </w:t>
      </w:r>
      <w:r w:rsidRPr="0085202B">
        <w:rPr>
          <w:rFonts w:eastAsia="Times New Roman" w:cs="Times New Roman"/>
          <w:szCs w:val="24"/>
          <w:lang w:eastAsia="sr-Latn-CS"/>
        </w:rPr>
        <w:t xml:space="preserve">измењени су </w:t>
      </w:r>
      <w:r w:rsidR="00C52952" w:rsidRPr="0085202B">
        <w:rPr>
          <w:rFonts w:eastAsia="Times New Roman" w:cs="Times New Roman"/>
          <w:szCs w:val="24"/>
          <w:lang w:eastAsia="sr-Latn-CS"/>
        </w:rPr>
        <w:t xml:space="preserve">идидактички принципи. Дидактички принципи су важни приликом избора наставног материјала као опште важећа правила и руководећа начела којима се регулишу токови поучавања и е-учењу у настави </w:t>
      </w:r>
      <w:r w:rsidR="00533450" w:rsidRPr="0085202B">
        <w:rPr>
          <w:rFonts w:eastAsia="Times New Roman" w:cs="Times New Roman"/>
          <w:szCs w:val="24"/>
          <w:lang w:eastAsia="sr-Latn-CS"/>
        </w:rPr>
        <w:t>(</w:t>
      </w:r>
      <w:r w:rsidR="00533450" w:rsidRPr="0085202B">
        <w:rPr>
          <w:rFonts w:eastAsia="Times New Roman" w:cs="Times New Roman"/>
          <w:szCs w:val="24"/>
          <w:lang w:val="en-GB" w:eastAsia="sr-Latn-CS"/>
        </w:rPr>
        <w:t>Glušac, 2012</w:t>
      </w:r>
      <w:r w:rsidR="00533450" w:rsidRPr="0085202B">
        <w:rPr>
          <w:rFonts w:eastAsia="Times New Roman" w:cs="Times New Roman"/>
          <w:szCs w:val="24"/>
          <w:lang w:eastAsia="sr-Latn-CS"/>
        </w:rPr>
        <w:t>)</w:t>
      </w:r>
      <w:r w:rsidR="00C52952" w:rsidRPr="0085202B">
        <w:rPr>
          <w:rFonts w:eastAsia="Times New Roman" w:cs="Times New Roman"/>
          <w:szCs w:val="24"/>
          <w:lang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Ови принципи нису у хијерархијским већ у корелативним односима, међусобно се прожимају и укрштају. Нова научно - техничка реш</w:t>
      </w:r>
      <w:r w:rsidR="00AF0E09" w:rsidRPr="0085202B">
        <w:rPr>
          <w:rFonts w:eastAsia="Times New Roman" w:cs="Times New Roman"/>
          <w:szCs w:val="24"/>
          <w:lang w:eastAsia="sr-Latn-CS"/>
        </w:rPr>
        <w:t xml:space="preserve">ења, њихова примена у настави </w:t>
      </w:r>
      <w:r w:rsidRPr="0085202B">
        <w:rPr>
          <w:rFonts w:eastAsia="Times New Roman" w:cs="Times New Roman"/>
          <w:szCs w:val="24"/>
          <w:lang w:eastAsia="sr-Latn-CS"/>
        </w:rPr>
        <w:t xml:space="preserve">и педагошка сазнања утичу и на нове приступе </w:t>
      </w:r>
      <w:r w:rsidR="00A10FC3" w:rsidRPr="0085202B">
        <w:rPr>
          <w:rFonts w:eastAsia="Times New Roman" w:cs="Times New Roman"/>
          <w:szCs w:val="24"/>
          <w:lang w:eastAsia="sr-Latn-CS"/>
        </w:rPr>
        <w:t xml:space="preserve">у </w:t>
      </w:r>
      <w:r w:rsidRPr="0085202B">
        <w:rPr>
          <w:rFonts w:eastAsia="Times New Roman" w:cs="Times New Roman"/>
          <w:szCs w:val="24"/>
          <w:lang w:eastAsia="sr-Latn-CS"/>
        </w:rPr>
        <w:t>избору и кла</w:t>
      </w:r>
      <w:r w:rsidR="006A3F3B" w:rsidRPr="0085202B">
        <w:rPr>
          <w:rFonts w:eastAsia="Times New Roman" w:cs="Times New Roman"/>
          <w:szCs w:val="24"/>
          <w:lang w:eastAsia="sr-Latn-CS"/>
        </w:rPr>
        <w:t>сификацији дидактичких принципа</w:t>
      </w:r>
      <w:r w:rsidRPr="0085202B">
        <w:rPr>
          <w:rFonts w:eastAsia="Times New Roman" w:cs="Times New Roman"/>
          <w:szCs w:val="24"/>
          <w:lang w:eastAsia="sr-Latn-CS"/>
        </w:rPr>
        <w:t>.</w:t>
      </w:r>
    </w:p>
    <w:p w:rsidR="00094E44" w:rsidRPr="0085202B" w:rsidRDefault="00094E44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b/>
          <w:szCs w:val="24"/>
          <w:lang w:eastAsia="sr-Latn-CS"/>
        </w:rPr>
        <w:t>Дидактички принципи у онлајн настави</w:t>
      </w:r>
      <w:r w:rsidR="00C77102" w:rsidRPr="0085202B">
        <w:rPr>
          <w:rFonts w:cs="Times New Roman"/>
          <w:b/>
          <w:szCs w:val="24"/>
          <w:lang w:eastAsia="sr-Latn-CS"/>
        </w:rPr>
        <w:t>: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Усмереност е-учења према циљевима наставе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Очигледност наставне материје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Конструктивистички приступ и учење истраживањем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Поступности и систематичности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Индивидуализација и социјализација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Рационализација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sr-Latn-CS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Повезаност традиције и савремености </w:t>
      </w:r>
    </w:p>
    <w:p w:rsidR="00094E44" w:rsidRPr="0085202B" w:rsidRDefault="00094E44" w:rsidP="003F6211">
      <w:pPr>
        <w:pStyle w:val="ListParagraph"/>
        <w:numPr>
          <w:ilvl w:val="0"/>
          <w:numId w:val="5"/>
        </w:numPr>
        <w:tabs>
          <w:tab w:val="left" w:pos="27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b/>
          <w:sz w:val="24"/>
          <w:szCs w:val="24"/>
          <w:lang w:eastAsia="sr-Latn-CS"/>
        </w:rPr>
        <w:t xml:space="preserve">Повећана трајности знања, вештина и навика </w:t>
      </w:r>
      <w:r w:rsidRPr="0085202B">
        <w:rPr>
          <w:rFonts w:ascii="Times New Roman" w:hAnsi="Times New Roman"/>
          <w:sz w:val="24"/>
          <w:szCs w:val="24"/>
          <w:lang w:eastAsia="sr-Latn-CS"/>
        </w:rPr>
        <w:t>(</w:t>
      </w:r>
      <w:r w:rsidRPr="0085202B">
        <w:rPr>
          <w:rFonts w:ascii="Times New Roman" w:hAnsi="Times New Roman"/>
          <w:sz w:val="24"/>
          <w:szCs w:val="24"/>
          <w:lang w:val="en-GB" w:eastAsia="sr-Latn-CS"/>
        </w:rPr>
        <w:t>Glušac, 2012</w:t>
      </w:r>
      <w:r w:rsidRPr="0085202B">
        <w:rPr>
          <w:rFonts w:ascii="Times New Roman" w:hAnsi="Times New Roman"/>
          <w:sz w:val="24"/>
          <w:szCs w:val="24"/>
          <w:lang w:eastAsia="sr-Latn-CS"/>
        </w:rPr>
        <w:t>).</w:t>
      </w:r>
    </w:p>
    <w:p w:rsidR="001270C3" w:rsidRPr="0085202B" w:rsidRDefault="001270C3" w:rsidP="0085202B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val="sr-Latn-CS" w:eastAsia="sr-Latn-CS"/>
        </w:rPr>
      </w:pPr>
    </w:p>
    <w:p w:rsidR="00AF0E09" w:rsidRPr="0085202B" w:rsidRDefault="00AF0E09" w:rsidP="0085202B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val="sr-Latn-CS" w:eastAsia="sr-Latn-CS"/>
        </w:rPr>
      </w:pPr>
    </w:p>
    <w:p w:rsidR="00AF0E09" w:rsidRPr="0085202B" w:rsidRDefault="00AF0E09" w:rsidP="0085202B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val="sr-Latn-CS" w:eastAsia="sr-Latn-CS"/>
        </w:rPr>
      </w:pPr>
    </w:p>
    <w:p w:rsidR="00AF0E09" w:rsidRDefault="00AF0E09" w:rsidP="0085202B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val="sr-Latn-CS" w:eastAsia="sr-Latn-CS"/>
        </w:rPr>
      </w:pPr>
    </w:p>
    <w:p w:rsidR="00402EAE" w:rsidRPr="0085202B" w:rsidRDefault="00402EAE" w:rsidP="0085202B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val="sr-Latn-CS" w:eastAsia="sr-Latn-CS"/>
        </w:rPr>
      </w:pPr>
    </w:p>
    <w:p w:rsidR="00402EAE" w:rsidRPr="0085202B" w:rsidRDefault="00402EAE" w:rsidP="0085202B">
      <w:pPr>
        <w:spacing w:after="0" w:line="360" w:lineRule="auto"/>
        <w:jc w:val="both"/>
        <w:rPr>
          <w:rFonts w:cs="Times New Roman"/>
          <w:szCs w:val="24"/>
          <w:lang w:eastAsia="sr-Latn-CS"/>
        </w:rPr>
      </w:pPr>
    </w:p>
    <w:p w:rsidR="00C52952" w:rsidRPr="0085202B" w:rsidRDefault="00554A4D" w:rsidP="0085202B">
      <w:pPr>
        <w:spacing w:after="0" w:line="360" w:lineRule="auto"/>
        <w:jc w:val="both"/>
        <w:rPr>
          <w:rFonts w:eastAsia="Times New Roman" w:cs="Times New Roman"/>
          <w:szCs w:val="24"/>
          <w:lang w:val="sr-Latn-CS" w:eastAsia="sr-Latn-CS"/>
        </w:rPr>
      </w:pPr>
      <w:r w:rsidRPr="0085202B">
        <w:rPr>
          <w:rFonts w:cs="Times New Roman"/>
          <w:szCs w:val="24"/>
          <w:lang w:eastAsia="sr-Latn-CS"/>
        </w:rPr>
        <w:lastRenderedPageBreak/>
        <w:t>Дидактички</w:t>
      </w:r>
      <w:r w:rsidR="002C728D">
        <w:rPr>
          <w:rFonts w:cs="Times New Roman"/>
          <w:szCs w:val="24"/>
          <w:lang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принципи</w:t>
      </w:r>
      <w:r w:rsidR="002C728D">
        <w:rPr>
          <w:rFonts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кључни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="00C52952" w:rsidRPr="0085202B">
        <w:rPr>
          <w:rFonts w:eastAsia="Times New Roman" w:cs="Times New Roman"/>
          <w:szCs w:val="24"/>
          <w:lang w:eastAsia="sr-Latn-CS"/>
        </w:rPr>
        <w:t>за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="00C52952" w:rsidRPr="0085202B">
        <w:rPr>
          <w:rFonts w:eastAsia="Times New Roman" w:cs="Times New Roman"/>
          <w:szCs w:val="24"/>
          <w:lang w:eastAsia="sr-Latn-CS"/>
        </w:rPr>
        <w:t>функционисање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="00C52952" w:rsidRPr="0085202B">
        <w:rPr>
          <w:rFonts w:eastAsia="Times New Roman" w:cs="Times New Roman"/>
          <w:szCs w:val="24"/>
          <w:lang w:eastAsia="sr-Latn-CS"/>
        </w:rPr>
        <w:t>електронски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="00C52952" w:rsidRPr="0085202B">
        <w:rPr>
          <w:rFonts w:eastAsia="Times New Roman" w:cs="Times New Roman"/>
          <w:szCs w:val="24"/>
          <w:lang w:eastAsia="sr-Latn-CS"/>
        </w:rPr>
        <w:t>подржане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="00C52952" w:rsidRPr="0085202B">
        <w:rPr>
          <w:rFonts w:eastAsia="Times New Roman" w:cs="Times New Roman"/>
          <w:szCs w:val="24"/>
          <w:lang w:eastAsia="sr-Latn-CS"/>
        </w:rPr>
        <w:t>наставе</w:t>
      </w:r>
      <w:r w:rsidR="00C52952" w:rsidRPr="0085202B">
        <w:rPr>
          <w:rFonts w:eastAsia="Times New Roman" w:cs="Times New Roman"/>
          <w:szCs w:val="24"/>
          <w:lang w:val="sr-Latn-CS" w:eastAsia="sr-Latn-CS"/>
        </w:rPr>
        <w:t xml:space="preserve">: </w:t>
      </w:r>
    </w:p>
    <w:p w:rsidR="00253DC1" w:rsidRPr="0085202B" w:rsidRDefault="00253DC1" w:rsidP="0085202B">
      <w:pPr>
        <w:spacing w:after="0" w:line="360" w:lineRule="auto"/>
        <w:jc w:val="both"/>
        <w:rPr>
          <w:rFonts w:cs="Times New Roman"/>
          <w:szCs w:val="24"/>
          <w:lang w:val="sr-Latn-CS" w:eastAsia="sr-Latn-CS"/>
        </w:rPr>
      </w:pPr>
      <w:r w:rsidRPr="002C728D">
        <w:rPr>
          <w:rFonts w:cs="Times New Roman"/>
          <w:b/>
          <w:szCs w:val="24"/>
          <w:lang w:val="sr-Latn-CS" w:eastAsia="sr-Latn-CS"/>
        </w:rPr>
        <w:t xml:space="preserve">1. </w:t>
      </w:r>
      <w:r w:rsidR="00C52952" w:rsidRPr="0085202B">
        <w:rPr>
          <w:rFonts w:cs="Times New Roman"/>
          <w:b/>
          <w:szCs w:val="24"/>
          <w:lang w:eastAsia="sr-Latn-CS"/>
        </w:rPr>
        <w:t>УСМЕРЕНОСТЕ</w:t>
      </w:r>
      <w:r w:rsidR="00C52952" w:rsidRPr="0085202B">
        <w:rPr>
          <w:rFonts w:cs="Times New Roman"/>
          <w:b/>
          <w:szCs w:val="24"/>
          <w:lang w:val="sr-Latn-CS" w:eastAsia="sr-Latn-CS"/>
        </w:rPr>
        <w:t>-</w:t>
      </w:r>
      <w:r w:rsidR="00C52952" w:rsidRPr="0085202B">
        <w:rPr>
          <w:rFonts w:cs="Times New Roman"/>
          <w:b/>
          <w:szCs w:val="24"/>
          <w:lang w:eastAsia="sr-Latn-CS"/>
        </w:rPr>
        <w:t>УЧЕЊА</w:t>
      </w:r>
      <w:r w:rsidR="002C728D" w:rsidRPr="002C728D">
        <w:rPr>
          <w:rFonts w:cs="Times New Roman"/>
          <w:b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b/>
          <w:szCs w:val="24"/>
          <w:lang w:eastAsia="sr-Latn-CS"/>
        </w:rPr>
        <w:t>ПРЕМА</w:t>
      </w:r>
      <w:r w:rsidR="002C728D" w:rsidRPr="002C728D">
        <w:rPr>
          <w:rFonts w:cs="Times New Roman"/>
          <w:b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b/>
          <w:szCs w:val="24"/>
          <w:lang w:eastAsia="sr-Latn-CS"/>
        </w:rPr>
        <w:t>ЦИЉЕВИМА</w:t>
      </w:r>
      <w:r w:rsidR="002C728D" w:rsidRPr="002C728D">
        <w:rPr>
          <w:rFonts w:cs="Times New Roman"/>
          <w:b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b/>
          <w:szCs w:val="24"/>
          <w:lang w:eastAsia="sr-Latn-CS"/>
        </w:rPr>
        <w:t>НАСТАВЕ</w:t>
      </w:r>
      <w:r w:rsidR="00C52952" w:rsidRPr="0085202B">
        <w:rPr>
          <w:rFonts w:cs="Times New Roman"/>
          <w:b/>
          <w:szCs w:val="24"/>
          <w:lang w:val="sr-Latn-CS" w:eastAsia="sr-Latn-CS"/>
        </w:rPr>
        <w:t xml:space="preserve"> </w:t>
      </w:r>
      <w:r w:rsidR="002C728D">
        <w:rPr>
          <w:rFonts w:cs="Times New Roman"/>
          <w:b/>
          <w:szCs w:val="24"/>
          <w:lang w:val="sr-Latn-CS" w:eastAsia="sr-Latn-CS"/>
        </w:rPr>
        <w:t>–</w:t>
      </w:r>
      <w:r w:rsidR="00C52952" w:rsidRPr="0085202B">
        <w:rPr>
          <w:rFonts w:cs="Times New Roman"/>
          <w:szCs w:val="24"/>
          <w:lang w:eastAsia="sr-Latn-CS"/>
        </w:rPr>
        <w:t>Стратегије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поучавања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учењау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Е</w:t>
      </w:r>
      <w:r w:rsidR="00C52952" w:rsidRPr="0085202B">
        <w:rPr>
          <w:rFonts w:cs="Times New Roman"/>
          <w:szCs w:val="24"/>
          <w:lang w:val="sr-Latn-CS" w:eastAsia="sr-Latn-CS"/>
        </w:rPr>
        <w:t xml:space="preserve">– </w:t>
      </w:r>
      <w:r w:rsidR="00C52952" w:rsidRPr="0085202B">
        <w:rPr>
          <w:rFonts w:cs="Times New Roman"/>
          <w:szCs w:val="24"/>
          <w:lang w:eastAsia="sr-Latn-CS"/>
        </w:rPr>
        <w:t>настави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треба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увек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да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буду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усмерене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остваривање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постављених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циљева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наставе</w:t>
      </w:r>
      <w:r w:rsidR="00C52952" w:rsidRPr="0085202B">
        <w:rPr>
          <w:rFonts w:cs="Times New Roman"/>
          <w:szCs w:val="24"/>
          <w:lang w:val="sr-Latn-CS" w:eastAsia="sr-Latn-CS"/>
        </w:rPr>
        <w:t xml:space="preserve">. </w:t>
      </w:r>
      <w:r w:rsidR="00C52952" w:rsidRPr="0085202B">
        <w:rPr>
          <w:rFonts w:cs="Times New Roman"/>
          <w:szCs w:val="24"/>
          <w:lang w:eastAsia="sr-Latn-CS"/>
        </w:rPr>
        <w:t>Обликовање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е</w:t>
      </w:r>
      <w:r w:rsidR="00C52952" w:rsidRPr="0085202B">
        <w:rPr>
          <w:rFonts w:cs="Times New Roman"/>
          <w:szCs w:val="24"/>
          <w:lang w:val="sr-Latn-CS" w:eastAsia="sr-Latn-CS"/>
        </w:rPr>
        <w:t xml:space="preserve">- </w:t>
      </w:r>
      <w:r w:rsidR="00C52952" w:rsidRPr="0085202B">
        <w:rPr>
          <w:rFonts w:cs="Times New Roman"/>
          <w:szCs w:val="24"/>
          <w:lang w:eastAsia="sr-Latn-CS"/>
        </w:rPr>
        <w:t>наставе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мора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бити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сагласности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циљем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предмета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, </w:t>
      </w:r>
      <w:r w:rsidR="00C52952" w:rsidRPr="0085202B">
        <w:rPr>
          <w:rFonts w:cs="Times New Roman"/>
          <w:szCs w:val="24"/>
          <w:lang w:eastAsia="sr-Latn-CS"/>
        </w:rPr>
        <w:t>али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обликовање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наставног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садржаја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усмерено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ка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узрасту</w:t>
      </w:r>
      <w:r w:rsidR="00C52952" w:rsidRPr="0085202B">
        <w:rPr>
          <w:rFonts w:cs="Times New Roman"/>
          <w:szCs w:val="24"/>
          <w:lang w:val="sr-Latn-CS" w:eastAsia="sr-Latn-CS"/>
        </w:rPr>
        <w:t xml:space="preserve">, </w:t>
      </w:r>
      <w:r w:rsidR="00C52952" w:rsidRPr="0085202B">
        <w:rPr>
          <w:rFonts w:cs="Times New Roman"/>
          <w:szCs w:val="24"/>
          <w:lang w:eastAsia="sr-Latn-CS"/>
        </w:rPr>
        <w:t>когнитивним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способностима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интересовањима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ученика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. </w:t>
      </w:r>
    </w:p>
    <w:p w:rsidR="00C52952" w:rsidRPr="002C728D" w:rsidRDefault="00253DC1" w:rsidP="0085202B">
      <w:pPr>
        <w:spacing w:after="0" w:line="360" w:lineRule="auto"/>
        <w:jc w:val="both"/>
        <w:rPr>
          <w:rFonts w:cs="Times New Roman"/>
          <w:szCs w:val="24"/>
          <w:lang w:val="sr-Latn-CS" w:eastAsia="sr-Latn-CS"/>
        </w:rPr>
      </w:pPr>
      <w:r w:rsidRPr="002C728D">
        <w:rPr>
          <w:rFonts w:cs="Times New Roman"/>
          <w:b/>
          <w:szCs w:val="24"/>
          <w:lang w:val="sr-Latn-CS" w:eastAsia="sr-Latn-CS"/>
        </w:rPr>
        <w:t xml:space="preserve">2. </w:t>
      </w:r>
      <w:r w:rsidR="00C52952" w:rsidRPr="0085202B">
        <w:rPr>
          <w:rFonts w:cs="Times New Roman"/>
          <w:b/>
          <w:szCs w:val="24"/>
          <w:lang w:eastAsia="sr-Latn-CS"/>
        </w:rPr>
        <w:t>ОЧИГЛЕДНОСТ</w:t>
      </w:r>
      <w:r w:rsidR="002C728D" w:rsidRPr="002C728D">
        <w:rPr>
          <w:rFonts w:cs="Times New Roman"/>
          <w:b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b/>
          <w:szCs w:val="24"/>
          <w:lang w:eastAsia="sr-Latn-CS"/>
        </w:rPr>
        <w:t>НАСТАВНЕ</w:t>
      </w:r>
      <w:r w:rsidR="002C728D" w:rsidRPr="002C728D">
        <w:rPr>
          <w:rFonts w:cs="Times New Roman"/>
          <w:b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b/>
          <w:szCs w:val="24"/>
          <w:lang w:eastAsia="sr-Latn-CS"/>
        </w:rPr>
        <w:t>МАТЕРИЈЕ</w:t>
      </w:r>
      <w:r w:rsidR="00C16E19" w:rsidRPr="002C728D">
        <w:rPr>
          <w:rFonts w:cs="Times New Roman"/>
          <w:b/>
          <w:szCs w:val="24"/>
          <w:lang w:val="sr-Latn-CS" w:eastAsia="sr-Latn-CS"/>
        </w:rPr>
        <w:t>-</w:t>
      </w:r>
      <w:r w:rsidR="00C52952" w:rsidRPr="0085202B">
        <w:rPr>
          <w:rFonts w:cs="Times New Roman"/>
          <w:szCs w:val="24"/>
          <w:lang w:eastAsia="sr-Latn-CS"/>
        </w:rPr>
        <w:t>Обликовање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наставне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материје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електронској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форми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омогућава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ученицима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да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што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више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чула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перципирају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предмете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појаве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спољног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света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. </w:t>
      </w:r>
      <w:r w:rsidR="00C52952" w:rsidRPr="0085202B">
        <w:rPr>
          <w:rFonts w:cs="Times New Roman"/>
          <w:szCs w:val="24"/>
          <w:lang w:eastAsia="sr-Latn-CS"/>
        </w:rPr>
        <w:t>На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млађем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узрасту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очигледност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значајнија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јер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ученици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још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поседују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шира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систематизована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искуства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чулној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меморији</w:t>
      </w:r>
      <w:r w:rsidR="00C52952" w:rsidRPr="0085202B">
        <w:rPr>
          <w:rFonts w:cs="Times New Roman"/>
          <w:szCs w:val="24"/>
          <w:lang w:val="sr-Latn-CS" w:eastAsia="sr-Latn-CS"/>
        </w:rPr>
        <w:t xml:space="preserve">. </w:t>
      </w:r>
      <w:r w:rsidR="00C52952" w:rsidRPr="0085202B">
        <w:rPr>
          <w:rFonts w:cs="Times New Roman"/>
          <w:szCs w:val="24"/>
          <w:lang w:eastAsia="sr-Latn-CS"/>
        </w:rPr>
        <w:t>Очигледност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није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довољна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, </w:t>
      </w:r>
      <w:r w:rsidR="00C52952" w:rsidRPr="0085202B">
        <w:rPr>
          <w:rFonts w:cs="Times New Roman"/>
          <w:szCs w:val="24"/>
          <w:lang w:eastAsia="sr-Latn-CS"/>
        </w:rPr>
        <w:t>већ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на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основу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A54671" w:rsidRPr="0085202B">
        <w:rPr>
          <w:rFonts w:cs="Times New Roman"/>
          <w:szCs w:val="24"/>
        </w:rPr>
        <w:t>ментални</w:t>
      </w:r>
      <w:r w:rsidR="005E3846" w:rsidRPr="0085202B">
        <w:rPr>
          <w:rFonts w:cs="Times New Roman"/>
          <w:szCs w:val="24"/>
        </w:rPr>
        <w:t>х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C16E19" w:rsidRPr="0085202B">
        <w:rPr>
          <w:rFonts w:cs="Times New Roman"/>
          <w:szCs w:val="24"/>
        </w:rPr>
        <w:t>представ</w:t>
      </w:r>
      <w:r w:rsidR="00A54671" w:rsidRPr="0085202B">
        <w:rPr>
          <w:rFonts w:cs="Times New Roman"/>
          <w:szCs w:val="24"/>
        </w:rPr>
        <w:t>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створен</w:t>
      </w:r>
      <w:r w:rsidR="00C16E19" w:rsidRPr="0085202B">
        <w:rPr>
          <w:rFonts w:cs="Times New Roman"/>
          <w:szCs w:val="24"/>
        </w:rPr>
        <w:t>и</w:t>
      </w:r>
      <w:r w:rsidR="006E7BFD" w:rsidRPr="0085202B">
        <w:rPr>
          <w:rFonts w:cs="Times New Roman"/>
          <w:szCs w:val="24"/>
        </w:rPr>
        <w:t>х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на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основу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чулних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искустава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стечених</w:t>
      </w:r>
      <w:r w:rsid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коришћењем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различитих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електронских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наставних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A54671" w:rsidRPr="0085202B">
        <w:rPr>
          <w:rFonts w:cs="Times New Roman"/>
          <w:szCs w:val="24"/>
        </w:rPr>
        <w:t>материјала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потпомогнутих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рачунарском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симулацијом</w:t>
      </w:r>
      <w:r w:rsidR="00C52952" w:rsidRPr="0085202B">
        <w:rPr>
          <w:rFonts w:cs="Times New Roman"/>
          <w:szCs w:val="24"/>
          <w:lang w:val="sr-Latn-CS" w:eastAsia="sr-Latn-CS"/>
        </w:rPr>
        <w:t xml:space="preserve">, </w:t>
      </w:r>
      <w:r w:rsidR="00C52952" w:rsidRPr="0085202B">
        <w:rPr>
          <w:rFonts w:cs="Times New Roman"/>
          <w:szCs w:val="24"/>
          <w:lang w:eastAsia="sr-Latn-CS"/>
        </w:rPr>
        <w:t>потребно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да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ученике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различитим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стратегијама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поучавања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мисаоно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водимо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ка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апстракцијама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, </w:t>
      </w:r>
      <w:r w:rsidR="00C52952" w:rsidRPr="0085202B">
        <w:rPr>
          <w:rFonts w:cs="Times New Roman"/>
          <w:szCs w:val="24"/>
          <w:lang w:eastAsia="sr-Latn-CS"/>
        </w:rPr>
        <w:t>односно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ка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формирању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појмова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. </w:t>
      </w:r>
      <w:r w:rsidR="00C52952" w:rsidRPr="0085202B">
        <w:rPr>
          <w:rFonts w:cs="Times New Roman"/>
          <w:szCs w:val="24"/>
          <w:lang w:eastAsia="sr-Latn-CS"/>
        </w:rPr>
        <w:t>Уважавајући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индивидуалне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разлике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међу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ученицима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, </w:t>
      </w:r>
      <w:r w:rsidR="00C52952" w:rsidRPr="0085202B">
        <w:rPr>
          <w:rFonts w:cs="Times New Roman"/>
          <w:szCs w:val="24"/>
          <w:lang w:eastAsia="sr-Latn-CS"/>
        </w:rPr>
        <w:t>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складу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са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претпоставком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когнитивне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теорије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учења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</w:t>
      </w:r>
      <w:r w:rsidR="00C52952" w:rsidRPr="0085202B">
        <w:rPr>
          <w:rFonts w:cs="Times New Roman"/>
          <w:szCs w:val="24"/>
          <w:lang w:val="sr-Latn-CS" w:eastAsia="sr-Latn-CS"/>
        </w:rPr>
        <w:t xml:space="preserve"> «</w:t>
      </w:r>
      <w:r w:rsidR="00C52952" w:rsidRPr="0085202B">
        <w:rPr>
          <w:rFonts w:cs="Times New Roman"/>
          <w:szCs w:val="24"/>
          <w:lang w:eastAsia="sr-Latn-CS"/>
        </w:rPr>
        <w:t>ограничености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капацитета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» </w:t>
      </w:r>
      <w:r w:rsidR="00C52952" w:rsidRPr="0085202B">
        <w:rPr>
          <w:rFonts w:cs="Times New Roman"/>
          <w:szCs w:val="24"/>
          <w:lang w:eastAsia="sr-Latn-CS"/>
        </w:rPr>
        <w:t>треба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проценити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који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број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1F04B1"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1F04B1" w:rsidRPr="0085202B">
        <w:rPr>
          <w:rFonts w:cs="Times New Roman"/>
          <w:szCs w:val="24"/>
          <w:lang w:eastAsia="sr-Latn-CS"/>
        </w:rPr>
        <w:t>квалитет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чулних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информација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потребан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за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формирање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одговарајућег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="00C52952" w:rsidRPr="0085202B">
        <w:rPr>
          <w:rFonts w:cs="Times New Roman"/>
          <w:szCs w:val="24"/>
          <w:lang w:eastAsia="sr-Latn-CS"/>
        </w:rPr>
        <w:t>појма</w:t>
      </w:r>
      <w:r w:rsidR="00C52952" w:rsidRPr="0085202B">
        <w:rPr>
          <w:rFonts w:cs="Times New Roman"/>
          <w:szCs w:val="24"/>
          <w:lang w:val="sr-Latn-CS" w:eastAsia="sr-Latn-CS"/>
        </w:rPr>
        <w:t xml:space="preserve">. </w:t>
      </w:r>
      <w:r w:rsidR="001F04B1" w:rsidRPr="0085202B">
        <w:rPr>
          <w:rFonts w:cs="Times New Roman"/>
          <w:szCs w:val="24"/>
        </w:rPr>
        <w:t>Заправо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би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основни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критеријум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требало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да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буде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колико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чулно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онлајн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искуство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провоцира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мишљење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и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није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нужно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да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оно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буде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засновано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само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на</w:t>
      </w:r>
      <w:r w:rsidR="002C728D" w:rsidRPr="002C728D">
        <w:rPr>
          <w:rFonts w:cs="Times New Roman"/>
          <w:szCs w:val="24"/>
          <w:lang w:val="sr-Latn-CS"/>
        </w:rPr>
        <w:t xml:space="preserve"> </w:t>
      </w:r>
      <w:r w:rsidR="001F04B1" w:rsidRPr="0085202B">
        <w:rPr>
          <w:rFonts w:cs="Times New Roman"/>
          <w:szCs w:val="24"/>
        </w:rPr>
        <w:t>симулацијама</w:t>
      </w:r>
      <w:r w:rsidRPr="002C728D">
        <w:rPr>
          <w:rFonts w:cs="Times New Roman"/>
          <w:szCs w:val="24"/>
          <w:lang w:val="sr-Latn-CS" w:eastAsia="sr-Latn-CS"/>
        </w:rPr>
        <w:t>.</w:t>
      </w:r>
    </w:p>
    <w:p w:rsidR="00C52952" w:rsidRPr="0085202B" w:rsidRDefault="00C52952" w:rsidP="0085202B">
      <w:pPr>
        <w:pStyle w:val="CommentText"/>
        <w:spacing w:after="0" w:line="360" w:lineRule="auto"/>
        <w:jc w:val="both"/>
        <w:rPr>
          <w:rFonts w:eastAsia="Times New Roman" w:cs="Times New Roman"/>
          <w:sz w:val="24"/>
          <w:szCs w:val="24"/>
          <w:lang w:val="sr-Latn-CS" w:eastAsia="sr-Latn-CS"/>
        </w:rPr>
      </w:pPr>
      <w:r w:rsidRPr="0085202B">
        <w:rPr>
          <w:rFonts w:eastAsia="Times New Roman" w:cs="Times New Roman"/>
          <w:b/>
          <w:sz w:val="24"/>
          <w:szCs w:val="24"/>
          <w:lang w:val="sr-Latn-CS" w:eastAsia="sr-Latn-CS"/>
        </w:rPr>
        <w:t>3.</w:t>
      </w:r>
      <w:r w:rsidRPr="0085202B">
        <w:rPr>
          <w:rFonts w:eastAsia="Times New Roman" w:cs="Times New Roman"/>
          <w:b/>
          <w:sz w:val="24"/>
          <w:szCs w:val="24"/>
          <w:lang w:eastAsia="sr-Latn-CS"/>
        </w:rPr>
        <w:t>КОНСТРУКТИВИСТИЧКИ</w:t>
      </w:r>
      <w:r w:rsidR="002C728D" w:rsidRPr="002C728D">
        <w:rPr>
          <w:rFonts w:eastAsia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 w:val="24"/>
          <w:szCs w:val="24"/>
          <w:lang w:eastAsia="sr-Latn-CS"/>
        </w:rPr>
        <w:t>ПРИСТУП</w:t>
      </w:r>
      <w:r w:rsidR="002C728D" w:rsidRPr="002C728D">
        <w:rPr>
          <w:rFonts w:eastAsia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 w:val="24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 w:val="24"/>
          <w:szCs w:val="24"/>
          <w:lang w:eastAsia="sr-Latn-CS"/>
        </w:rPr>
        <w:t>УЧЕЊЕ</w:t>
      </w:r>
      <w:r w:rsidR="002C728D" w:rsidRPr="002C728D">
        <w:rPr>
          <w:rFonts w:eastAsia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 w:val="24"/>
          <w:szCs w:val="24"/>
          <w:lang w:eastAsia="sr-Latn-CS"/>
        </w:rPr>
        <w:t>ИСТРАЖИВАЊЕМ</w:t>
      </w:r>
      <w:r w:rsidRPr="0085202B">
        <w:rPr>
          <w:rFonts w:eastAsia="Times New Roman" w:cs="Times New Roman"/>
          <w:b/>
          <w:sz w:val="24"/>
          <w:szCs w:val="24"/>
          <w:lang w:val="sr-Latn-CS" w:eastAsia="sr-Latn-CS"/>
        </w:rPr>
        <w:t xml:space="preserve"> </w:t>
      </w:r>
      <w:r w:rsidR="002C728D">
        <w:rPr>
          <w:rFonts w:eastAsia="Times New Roman" w:cs="Times New Roman"/>
          <w:b/>
          <w:sz w:val="24"/>
          <w:szCs w:val="24"/>
          <w:lang w:val="sr-Latn-CS" w:eastAsia="sr-Latn-CS"/>
        </w:rPr>
        <w:t>–</w:t>
      </w:r>
      <w:r w:rsidRPr="0085202B">
        <w:rPr>
          <w:rFonts w:eastAsia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Основна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поставка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287398" w:rsidRPr="0085202B">
        <w:rPr>
          <w:rFonts w:eastAsia="Times New Roman" w:cs="Times New Roman"/>
          <w:sz w:val="24"/>
          <w:szCs w:val="24"/>
          <w:lang w:eastAsia="sr-Latn-CS"/>
        </w:rPr>
        <w:t>конструктивистичког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287398" w:rsidRPr="0085202B">
        <w:rPr>
          <w:rFonts w:eastAsia="Times New Roman" w:cs="Times New Roman"/>
          <w:sz w:val="24"/>
          <w:szCs w:val="24"/>
          <w:lang w:eastAsia="sr-Latn-CS"/>
        </w:rPr>
        <w:t>приступа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287398" w:rsidRPr="0085202B">
        <w:rPr>
          <w:rFonts w:eastAsia="Times New Roman" w:cs="Times New Roman"/>
          <w:sz w:val="24"/>
          <w:szCs w:val="24"/>
          <w:lang w:eastAsia="sr-Latn-CS"/>
        </w:rPr>
        <w:t>учењу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287398" w:rsidRPr="0085202B">
        <w:rPr>
          <w:rFonts w:eastAsia="Times New Roman" w:cs="Times New Roman"/>
          <w:sz w:val="24"/>
          <w:szCs w:val="24"/>
          <w:lang w:eastAsia="sr-Latn-CS"/>
        </w:rPr>
        <w:t>истраживањем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је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да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процесу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поучавања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треба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обезбедити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максималну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ученичку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активност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то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умну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физичку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процесима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поучавања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настави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ученици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се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успешно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активирају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облицима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заједничког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ученичког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рада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којима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је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развијена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хоризонтална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комуникација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 (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ученик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>: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ученик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), </w:t>
      </w:r>
      <w:r w:rsidRPr="0085202B">
        <w:rPr>
          <w:rFonts w:eastAsia="Times New Roman" w:cs="Times New Roman"/>
          <w:sz w:val="24"/>
          <w:szCs w:val="24"/>
          <w:lang w:eastAsia="sr-Latn-CS"/>
        </w:rPr>
        <w:t>као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што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рад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паровима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групни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рад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образовн</w:t>
      </w:r>
      <w:r w:rsidR="00536D37" w:rsidRPr="0085202B">
        <w:rPr>
          <w:rFonts w:eastAsia="Times New Roman" w:cs="Times New Roman"/>
          <w:sz w:val="24"/>
          <w:szCs w:val="24"/>
          <w:lang w:eastAsia="sr-Latn-CS"/>
        </w:rPr>
        <w:t>им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536D37" w:rsidRPr="0085202B">
        <w:rPr>
          <w:rFonts w:cs="Times New Roman"/>
          <w:sz w:val="24"/>
          <w:szCs w:val="24"/>
        </w:rPr>
        <w:t>електронским</w:t>
      </w:r>
      <w:r w:rsidR="002C728D" w:rsidRPr="002C728D">
        <w:rPr>
          <w:rFonts w:cs="Times New Roman"/>
          <w:sz w:val="24"/>
          <w:szCs w:val="24"/>
          <w:lang w:val="sr-Latn-CS"/>
        </w:rPr>
        <w:t xml:space="preserve"> </w:t>
      </w:r>
      <w:r w:rsidR="00536D37" w:rsidRPr="0085202B">
        <w:rPr>
          <w:rFonts w:cs="Times New Roman"/>
          <w:sz w:val="24"/>
          <w:szCs w:val="24"/>
        </w:rPr>
        <w:t>материјалима</w:t>
      </w:r>
      <w:r w:rsidR="002C728D" w:rsidRPr="002C728D">
        <w:rPr>
          <w:rFonts w:cs="Times New Roman"/>
          <w:sz w:val="24"/>
          <w:szCs w:val="24"/>
          <w:lang w:val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ученичка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активност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остварује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се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решавањем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задатака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на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основу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датих</w:t>
      </w:r>
      <w:r w:rsidR="002C728D" w:rsidRPr="002C728D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инструкција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Ученици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треба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да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изграђују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своје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информатичко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знање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обрађујући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информације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које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примају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изграђујући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узр</w:t>
      </w:r>
      <w:r w:rsidR="00C16E19" w:rsidRPr="0085202B">
        <w:rPr>
          <w:rFonts w:eastAsia="Times New Roman" w:cs="Times New Roman"/>
          <w:sz w:val="24"/>
          <w:szCs w:val="24"/>
          <w:lang w:eastAsia="sr-Latn-CS"/>
        </w:rPr>
        <w:t>о</w:t>
      </w:r>
      <w:r w:rsidRPr="0085202B">
        <w:rPr>
          <w:rFonts w:eastAsia="Times New Roman" w:cs="Times New Roman"/>
          <w:sz w:val="24"/>
          <w:szCs w:val="24"/>
          <w:lang w:eastAsia="sr-Latn-CS"/>
        </w:rPr>
        <w:t>ке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A9107B" w:rsidRPr="0085202B">
        <w:rPr>
          <w:rFonts w:eastAsia="Times New Roman" w:cs="Times New Roman"/>
          <w:sz w:val="24"/>
          <w:szCs w:val="24"/>
          <w:lang w:eastAsia="sr-Latn-CS"/>
        </w:rPr>
        <w:t>односно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слике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асоцијација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на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већ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постојеће</w:t>
      </w:r>
      <w:r w:rsidR="0081440F" w:rsidRPr="0081440F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знање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 w:val="24"/>
          <w:szCs w:val="24"/>
          <w:lang w:eastAsia="sr-Latn-CS"/>
        </w:rPr>
        <w:t>Треба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створити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наставне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услове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присвајање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наставних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садржаја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дешава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не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само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пуком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рецепцијом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него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 w:val="24"/>
          <w:szCs w:val="24"/>
          <w:lang w:eastAsia="sr-Latn-CS"/>
        </w:rPr>
        <w:t>активном</w:t>
      </w:r>
      <w:r w:rsidR="00C868FB" w:rsidRPr="00C868FB">
        <w:rPr>
          <w:rFonts w:eastAsia="Times New Roman" w:cs="Times New Roman"/>
          <w:sz w:val="24"/>
          <w:szCs w:val="24"/>
          <w:lang w:val="sr-Latn-CS" w:eastAsia="sr-Latn-CS"/>
        </w:rPr>
        <w:t xml:space="preserve"> </w:t>
      </w:r>
      <w:r w:rsidR="00A9107B" w:rsidRPr="0085202B">
        <w:rPr>
          <w:rFonts w:eastAsia="Times New Roman" w:cs="Times New Roman"/>
          <w:sz w:val="24"/>
          <w:szCs w:val="24"/>
          <w:lang w:eastAsia="sr-Latn-CS"/>
        </w:rPr>
        <w:t>к</w:t>
      </w:r>
      <w:r w:rsidRPr="0085202B">
        <w:rPr>
          <w:rFonts w:eastAsia="Times New Roman" w:cs="Times New Roman"/>
          <w:sz w:val="24"/>
          <w:szCs w:val="24"/>
          <w:lang w:eastAsia="sr-Latn-CS"/>
        </w:rPr>
        <w:t>онструкцијом</w:t>
      </w:r>
      <w:r w:rsidRPr="0085202B">
        <w:rPr>
          <w:rFonts w:eastAsia="Times New Roman" w:cs="Times New Roman"/>
          <w:sz w:val="24"/>
          <w:szCs w:val="24"/>
          <w:lang w:val="sr-Latn-CS" w:eastAsia="sr-Latn-CS"/>
        </w:rPr>
        <w:t>.</w:t>
      </w:r>
    </w:p>
    <w:p w:rsidR="00C52952" w:rsidRPr="0085202B" w:rsidRDefault="00C52952" w:rsidP="0085202B">
      <w:pPr>
        <w:spacing w:after="0" w:line="360" w:lineRule="auto"/>
        <w:jc w:val="both"/>
        <w:rPr>
          <w:rFonts w:eastAsia="Times New Roman" w:cs="Times New Roman"/>
          <w:szCs w:val="24"/>
          <w:lang w:val="sr-Latn-CS" w:eastAsia="sr-Latn-CS"/>
        </w:rPr>
      </w:pPr>
      <w:r w:rsidRPr="0085202B">
        <w:rPr>
          <w:rFonts w:eastAsia="Times New Roman" w:cs="Times New Roman"/>
          <w:b/>
          <w:szCs w:val="24"/>
          <w:lang w:val="sr-Latn-CS" w:eastAsia="sr-Latn-CS"/>
        </w:rPr>
        <w:lastRenderedPageBreak/>
        <w:t>4.</w:t>
      </w:r>
      <w:r w:rsidRPr="0085202B">
        <w:rPr>
          <w:rFonts w:eastAsia="Times New Roman" w:cs="Times New Roman"/>
          <w:b/>
          <w:szCs w:val="24"/>
          <w:lang w:eastAsia="sr-Latn-CS"/>
        </w:rPr>
        <w:t>ПОСТУПНОСТ</w:t>
      </w:r>
      <w:r w:rsidR="00C868FB" w:rsidRPr="00C868FB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СИСТЕМАТИЧНОСТ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C868FB">
        <w:rPr>
          <w:rFonts w:eastAsia="Times New Roman" w:cs="Times New Roman"/>
          <w:szCs w:val="24"/>
          <w:lang w:val="sr-Latn-CS" w:eastAsia="sr-Latn-CS"/>
        </w:rPr>
        <w:t>–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Ово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начело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остварује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поставком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учење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успешнији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које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редослед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мера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стратегији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моделован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правилима</w:t>
      </w:r>
      <w:r w:rsidRPr="0085202B">
        <w:rPr>
          <w:rFonts w:eastAsia="Times New Roman" w:cs="Times New Roman"/>
          <w:szCs w:val="24"/>
          <w:lang w:val="sr-Latn-CS" w:eastAsia="sr-Latn-CS"/>
        </w:rPr>
        <w:t>: -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једноставног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сложеном</w:t>
      </w:r>
      <w:r w:rsidRPr="0085202B">
        <w:rPr>
          <w:rFonts w:eastAsia="Times New Roman" w:cs="Times New Roman"/>
          <w:szCs w:val="24"/>
          <w:lang w:val="sr-Latn-CS" w:eastAsia="sr-Latn-CS"/>
        </w:rPr>
        <w:t>, -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ближег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даљем</w:t>
      </w:r>
      <w:r w:rsidRPr="0085202B">
        <w:rPr>
          <w:rFonts w:eastAsia="Times New Roman" w:cs="Times New Roman"/>
          <w:szCs w:val="24"/>
          <w:lang w:val="sr-Latn-CS" w:eastAsia="sr-Latn-CS"/>
        </w:rPr>
        <w:t>, -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познатог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непознатом</w:t>
      </w:r>
      <w:r w:rsidRPr="0085202B">
        <w:rPr>
          <w:rFonts w:eastAsia="Times New Roman" w:cs="Times New Roman"/>
          <w:szCs w:val="24"/>
          <w:lang w:val="sr-Latn-CS" w:eastAsia="sr-Latn-CS"/>
        </w:rPr>
        <w:t>, -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лакшег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тежем</w:t>
      </w:r>
      <w:r w:rsidRPr="0085202B">
        <w:rPr>
          <w:rFonts w:eastAsia="Times New Roman" w:cs="Times New Roman"/>
          <w:szCs w:val="24"/>
          <w:lang w:val="sr-Latn-CS" w:eastAsia="sr-Latn-CS"/>
        </w:rPr>
        <w:t>, -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конкретног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апстрактном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Овим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правилима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остварује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једним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делом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захтев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учење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буде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складу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способностима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особинама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ученичке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личности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Систематичност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обухвата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захтев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након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обраде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ширих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делова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нових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садржаја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(</w:t>
      </w:r>
      <w:r w:rsidRPr="0085202B">
        <w:rPr>
          <w:rFonts w:eastAsia="Times New Roman" w:cs="Times New Roman"/>
          <w:szCs w:val="24"/>
          <w:lang w:eastAsia="sr-Latn-CS"/>
        </w:rPr>
        <w:t>наставне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целине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подручја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), </w:t>
      </w:r>
      <w:r w:rsidRPr="0085202B">
        <w:rPr>
          <w:rFonts w:eastAsia="Times New Roman" w:cs="Times New Roman"/>
          <w:szCs w:val="24"/>
          <w:lang w:eastAsia="sr-Latn-CS"/>
        </w:rPr>
        <w:t>потребно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ове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садржаје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логички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сређивати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структуирати</w:t>
      </w:r>
      <w:r w:rsidRPr="0085202B">
        <w:rPr>
          <w:rFonts w:eastAsia="Times New Roman" w:cs="Times New Roman"/>
          <w:szCs w:val="24"/>
          <w:lang w:val="sr-Latn-CS" w:eastAsia="sr-Latn-CS"/>
        </w:rPr>
        <w:t>-</w:t>
      </w:r>
      <w:r w:rsidRPr="0085202B">
        <w:rPr>
          <w:rFonts w:eastAsia="Times New Roman" w:cs="Times New Roman"/>
          <w:szCs w:val="24"/>
          <w:lang w:eastAsia="sr-Latn-CS"/>
        </w:rPr>
        <w:t>систематизовати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прегледне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системе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знања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вештина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одговарајуће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научне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области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Систематизација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остварује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сређивањем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образовних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садржаја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на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тај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начин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што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анализом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веза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односа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садржајима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утврђују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њихови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структурални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елементи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одређује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њихов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међусобни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однос</w:t>
      </w:r>
      <w:r w:rsidRPr="0085202B">
        <w:rPr>
          <w:rFonts w:eastAsia="Times New Roman" w:cs="Times New Roman"/>
          <w:szCs w:val="24"/>
          <w:lang w:val="sr-Latn-CS" w:eastAsia="sr-Latn-CS"/>
        </w:rPr>
        <w:t>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4"/>
          <w:lang w:val="sr-Latn-CS" w:eastAsia="sr-Latn-CS"/>
        </w:rPr>
      </w:pPr>
      <w:r w:rsidRPr="0085202B">
        <w:rPr>
          <w:rFonts w:eastAsia="Times New Roman" w:cs="Times New Roman"/>
          <w:b/>
          <w:szCs w:val="24"/>
          <w:lang w:val="sr-Latn-CS" w:eastAsia="sr-Latn-CS"/>
        </w:rPr>
        <w:t>5.</w:t>
      </w:r>
      <w:r w:rsidRPr="0085202B">
        <w:rPr>
          <w:rFonts w:eastAsia="Times New Roman" w:cs="Times New Roman"/>
          <w:b/>
          <w:szCs w:val="24"/>
          <w:lang w:eastAsia="sr-Latn-CS"/>
        </w:rPr>
        <w:t>ИНДИВИДУАЛИЗАЦИЈА</w:t>
      </w:r>
      <w:r w:rsidR="00C868FB" w:rsidRPr="00C868FB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СОЦИЈАЛИЗАЦИЈА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C868FB">
        <w:rPr>
          <w:rFonts w:eastAsia="Times New Roman" w:cs="Times New Roman"/>
          <w:szCs w:val="24"/>
          <w:lang w:val="sr-Latn-CS" w:eastAsia="sr-Latn-CS"/>
        </w:rPr>
        <w:t>–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васпитно</w:t>
      </w:r>
      <w:r w:rsidRPr="0085202B">
        <w:rPr>
          <w:rFonts w:eastAsia="Times New Roman" w:cs="Times New Roman"/>
          <w:szCs w:val="24"/>
          <w:lang w:val="sr-Latn-CS" w:eastAsia="sr-Latn-CS"/>
        </w:rPr>
        <w:t>-</w:t>
      </w:r>
      <w:r w:rsidRPr="0085202B">
        <w:rPr>
          <w:rFonts w:eastAsia="Times New Roman" w:cs="Times New Roman"/>
          <w:szCs w:val="24"/>
          <w:lang w:eastAsia="sr-Latn-CS"/>
        </w:rPr>
        <w:t>образовном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процесу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индивидуализација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социјализација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јединствени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међусобно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условљени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процеси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представљају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две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комплементарне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линије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јединственом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развоју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личности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Зато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принцип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социјализације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полази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захтева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развој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постојећих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природних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психолошких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потенцијала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сваког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појединца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«</w:t>
      </w:r>
      <w:r w:rsidRPr="0085202B">
        <w:rPr>
          <w:rFonts w:eastAsia="Times New Roman" w:cs="Times New Roman"/>
          <w:szCs w:val="24"/>
          <w:lang w:eastAsia="sr-Latn-CS"/>
        </w:rPr>
        <w:t>Индивидуално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», </w:t>
      </w:r>
      <w:r w:rsidRPr="0085202B">
        <w:rPr>
          <w:rFonts w:eastAsia="Times New Roman" w:cs="Times New Roman"/>
          <w:szCs w:val="24"/>
          <w:lang w:eastAsia="sr-Latn-CS"/>
        </w:rPr>
        <w:t>треба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сјединити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индивидуално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«</w:t>
      </w:r>
      <w:r w:rsidRPr="0085202B">
        <w:rPr>
          <w:rFonts w:eastAsia="Times New Roman" w:cs="Times New Roman"/>
          <w:szCs w:val="24"/>
          <w:lang w:eastAsia="sr-Latn-CS"/>
        </w:rPr>
        <w:t>Ми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» </w:t>
      </w:r>
      <w:r w:rsidRPr="0085202B">
        <w:rPr>
          <w:rFonts w:eastAsia="Times New Roman" w:cs="Times New Roman"/>
          <w:szCs w:val="24"/>
          <w:lang w:eastAsia="sr-Latn-CS"/>
        </w:rPr>
        <w:t>као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његовим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супротним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дијалектичким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полом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Социјализацију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карактеришу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релевантни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облици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понашања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што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су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: </w:t>
      </w:r>
      <w:r w:rsidRPr="0085202B">
        <w:rPr>
          <w:rFonts w:eastAsia="Times New Roman" w:cs="Times New Roman"/>
          <w:szCs w:val="24"/>
          <w:lang w:eastAsia="sr-Latn-CS"/>
        </w:rPr>
        <w:t>спремност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помагање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другима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прихватање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радних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обавеза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поштовање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уважавање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мишљења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других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спремност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сарадњу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толерантност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</w:p>
    <w:p w:rsidR="006A3F3B" w:rsidRPr="009D0708" w:rsidRDefault="00C52952" w:rsidP="0085202B">
      <w:pPr>
        <w:spacing w:after="0" w:line="360" w:lineRule="auto"/>
        <w:jc w:val="both"/>
        <w:rPr>
          <w:rFonts w:eastAsia="Times New Roman" w:cs="Times New Roman"/>
          <w:strike/>
          <w:szCs w:val="24"/>
          <w:lang w:val="sr-Latn-CS" w:eastAsia="sr-Latn-CS"/>
        </w:rPr>
      </w:pPr>
      <w:r w:rsidRPr="0085202B">
        <w:rPr>
          <w:rFonts w:eastAsia="Times New Roman" w:cs="Times New Roman"/>
          <w:b/>
          <w:szCs w:val="24"/>
          <w:lang w:val="sr-Latn-CS" w:eastAsia="sr-Latn-CS"/>
        </w:rPr>
        <w:t>6.</w:t>
      </w:r>
      <w:r w:rsidRPr="0085202B">
        <w:rPr>
          <w:rFonts w:eastAsia="Times New Roman" w:cs="Times New Roman"/>
          <w:b/>
          <w:szCs w:val="24"/>
          <w:lang w:eastAsia="sr-Latn-CS"/>
        </w:rPr>
        <w:t>РАЦИОНАЛИЗАЦИЈА</w:t>
      </w:r>
      <w:r w:rsidR="003368C0" w:rsidRPr="0085202B">
        <w:rPr>
          <w:rFonts w:eastAsia="Times New Roman" w:cs="Times New Roman"/>
          <w:b/>
          <w:szCs w:val="24"/>
          <w:lang w:val="sr-Latn-CS" w:eastAsia="sr-Latn-CS"/>
        </w:rPr>
        <w:t>-</w:t>
      </w:r>
      <w:r w:rsidRPr="0085202B">
        <w:rPr>
          <w:rFonts w:eastAsia="Times New Roman" w:cs="Times New Roman"/>
          <w:szCs w:val="24"/>
          <w:lang w:eastAsia="sr-Latn-CS"/>
        </w:rPr>
        <w:t>Смисао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овог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начела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процес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учења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организује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тако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што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мањим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утрошком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времена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средстава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енергије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постигну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максимални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дидактички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ефекти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јединственом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односу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овим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принципом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захтев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процесу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поучавања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унесу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разумне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промене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(</w:t>
      </w:r>
      <w:r w:rsidRPr="0085202B">
        <w:rPr>
          <w:rFonts w:eastAsia="Times New Roman" w:cs="Times New Roman"/>
          <w:szCs w:val="24"/>
          <w:lang w:eastAsia="sr-Latn-CS"/>
        </w:rPr>
        <w:t>рационализација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) </w:t>
      </w:r>
      <w:r w:rsidRPr="0085202B">
        <w:rPr>
          <w:rFonts w:eastAsia="Times New Roman" w:cs="Times New Roman"/>
          <w:szCs w:val="24"/>
          <w:lang w:eastAsia="sr-Latn-CS"/>
        </w:rPr>
        <w:t>које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ће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дати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боље</w:t>
      </w:r>
      <w:r w:rsidR="00C868FB" w:rsidRPr="00C868F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резултате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</w:p>
    <w:p w:rsidR="00C52952" w:rsidRPr="0085202B" w:rsidRDefault="00C52952" w:rsidP="0085202B">
      <w:pPr>
        <w:spacing w:after="0" w:line="360" w:lineRule="auto"/>
        <w:jc w:val="both"/>
        <w:rPr>
          <w:rFonts w:eastAsia="Times New Roman" w:cs="Times New Roman"/>
          <w:szCs w:val="24"/>
          <w:lang w:val="sr-Latn-CS" w:eastAsia="sr-Latn-CS"/>
        </w:rPr>
      </w:pPr>
      <w:r w:rsidRPr="0085202B">
        <w:rPr>
          <w:rFonts w:eastAsia="Times New Roman" w:cs="Times New Roman"/>
          <w:b/>
          <w:szCs w:val="24"/>
          <w:lang w:val="sr-Latn-CS" w:eastAsia="sr-Latn-CS"/>
        </w:rPr>
        <w:t>7.</w:t>
      </w:r>
      <w:r w:rsidRPr="0085202B">
        <w:rPr>
          <w:rFonts w:eastAsia="Times New Roman" w:cs="Times New Roman"/>
          <w:b/>
          <w:szCs w:val="24"/>
          <w:lang w:eastAsia="sr-Latn-CS"/>
        </w:rPr>
        <w:t>ПОВЕЗАНОСТ</w:t>
      </w:r>
      <w:r w:rsidR="0081440F" w:rsidRPr="0081440F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ТРАДИЦИЈЕ</w:t>
      </w:r>
      <w:r w:rsidR="0081440F" w:rsidRPr="0081440F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И</w:t>
      </w:r>
      <w:r w:rsidR="0081440F" w:rsidRPr="0081440F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САВРЕМЕНОСТИ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81440F">
        <w:rPr>
          <w:rFonts w:eastAsia="Times New Roman" w:cs="Times New Roman"/>
          <w:szCs w:val="24"/>
          <w:lang w:val="sr-Latn-CS" w:eastAsia="sr-Latn-CS"/>
        </w:rPr>
        <w:t>–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Принцип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полази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захтева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циљу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ефикаснијег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учења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бољег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разумевања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садржаје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треба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осветлити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дијалектичком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кретању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прошлости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садашњости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То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значи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примера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ради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при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обради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новог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градива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проблем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који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проучавамо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треба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приказати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генези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уз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истицање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најактуелнијих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научних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сазнања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из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одговарајуће</w:t>
      </w:r>
      <w:r w:rsidR="0081440F" w:rsidRPr="0081440F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области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</w:p>
    <w:p w:rsidR="00FD0551" w:rsidRPr="0085202B" w:rsidRDefault="00C52952" w:rsidP="0085202B">
      <w:pPr>
        <w:spacing w:after="0" w:line="360" w:lineRule="auto"/>
        <w:jc w:val="both"/>
        <w:rPr>
          <w:rFonts w:eastAsia="Times New Roman" w:cs="Times New Roman"/>
          <w:szCs w:val="24"/>
          <w:lang w:val="sr-Latn-CS" w:eastAsia="sr-Latn-CS"/>
        </w:rPr>
      </w:pPr>
      <w:r w:rsidRPr="0085202B">
        <w:rPr>
          <w:rFonts w:eastAsia="Times New Roman" w:cs="Times New Roman"/>
          <w:b/>
          <w:szCs w:val="24"/>
          <w:lang w:val="sr-Latn-CS" w:eastAsia="sr-Latn-CS"/>
        </w:rPr>
        <w:lastRenderedPageBreak/>
        <w:t>8.</w:t>
      </w:r>
      <w:r w:rsidRPr="0085202B">
        <w:rPr>
          <w:rFonts w:eastAsia="Times New Roman" w:cs="Times New Roman"/>
          <w:b/>
          <w:szCs w:val="24"/>
          <w:lang w:eastAsia="sr-Latn-CS"/>
        </w:rPr>
        <w:t>ПОВЕЋАНА</w:t>
      </w:r>
      <w:r w:rsidR="002C728D" w:rsidRPr="002C728D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ТРАЈНОСТ</w:t>
      </w:r>
      <w:r w:rsidR="002C728D" w:rsidRPr="002C728D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ЗНАЊА</w:t>
      </w:r>
      <w:r w:rsidRPr="0085202B">
        <w:rPr>
          <w:rFonts w:eastAsia="Times New Roman" w:cs="Times New Roman"/>
          <w:b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b/>
          <w:szCs w:val="24"/>
          <w:lang w:eastAsia="sr-Latn-CS"/>
        </w:rPr>
        <w:t>ВЕШТИНА</w:t>
      </w:r>
      <w:r w:rsidR="002C728D" w:rsidRPr="002C728D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b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b/>
          <w:szCs w:val="24"/>
          <w:lang w:eastAsia="sr-Latn-CS"/>
        </w:rPr>
        <w:t>НАВИКА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2C728D">
        <w:rPr>
          <w:rFonts w:eastAsia="Times New Roman" w:cs="Times New Roman"/>
          <w:szCs w:val="24"/>
          <w:lang w:val="sr-Latn-CS" w:eastAsia="sr-Latn-CS"/>
        </w:rPr>
        <w:t>–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Односи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на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основни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захтев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се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дидактичким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поступцима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понављања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вежбања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умањује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процес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заборављања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тиме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омогућава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складиштење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информација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формирање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когнитивних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структура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у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дуготрајној</w:t>
      </w:r>
      <w:r w:rsidR="002C728D" w:rsidRPr="002C728D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меморији</w:t>
      </w:r>
      <w:r w:rsidRPr="0085202B">
        <w:rPr>
          <w:rFonts w:eastAsia="Times New Roman" w:cs="Times New Roman"/>
          <w:szCs w:val="24"/>
          <w:lang w:val="sr-Latn-CS" w:eastAsia="sr-Latn-CS"/>
        </w:rPr>
        <w:t xml:space="preserve">. </w:t>
      </w:r>
      <w:r w:rsidRPr="0085202B">
        <w:rPr>
          <w:rFonts w:eastAsia="Times New Roman" w:cs="Times New Roman"/>
          <w:szCs w:val="24"/>
          <w:lang w:eastAsia="sr-Latn-CS"/>
        </w:rPr>
        <w:t>Ови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поступци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могу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бити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интегрални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део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стратегије</w:t>
      </w:r>
      <w:r w:rsidR="002C728D">
        <w:rPr>
          <w:rFonts w:eastAsia="Times New Roman" w:cs="Times New Roman"/>
          <w:szCs w:val="24"/>
          <w:lang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поучавања</w:t>
      </w:r>
      <w:r w:rsidRPr="0085202B">
        <w:rPr>
          <w:rFonts w:eastAsia="Times New Roman" w:cs="Times New Roman"/>
          <w:szCs w:val="24"/>
          <w:lang w:val="sr-Latn-CS" w:eastAsia="sr-Latn-CS"/>
        </w:rPr>
        <w:t>.</w:t>
      </w:r>
    </w:p>
    <w:p w:rsidR="00BB4AD0" w:rsidRPr="0085202B" w:rsidRDefault="00C52952" w:rsidP="0085202B">
      <w:pPr>
        <w:spacing w:after="0" w:line="360" w:lineRule="auto"/>
        <w:jc w:val="both"/>
        <w:rPr>
          <w:rFonts w:cs="Times New Roman"/>
          <w:szCs w:val="24"/>
          <w:lang w:val="sr-Latn-CS" w:eastAsia="sr-Latn-CS"/>
        </w:rPr>
      </w:pPr>
      <w:r w:rsidRPr="0085202B">
        <w:rPr>
          <w:rFonts w:cs="Times New Roman"/>
          <w:szCs w:val="24"/>
          <w:lang w:eastAsia="sr-Latn-CS"/>
        </w:rPr>
        <w:t>Компоненте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као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што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су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наставник</w:t>
      </w:r>
      <w:r w:rsidRPr="0085202B">
        <w:rPr>
          <w:rFonts w:cs="Times New Roman"/>
          <w:szCs w:val="24"/>
          <w:lang w:val="sr-Latn-CS" w:eastAsia="sr-Latn-CS"/>
        </w:rPr>
        <w:t xml:space="preserve">, </w:t>
      </w:r>
      <w:r w:rsidRPr="0085202B">
        <w:rPr>
          <w:rFonts w:cs="Times New Roman"/>
          <w:szCs w:val="24"/>
          <w:lang w:eastAsia="sr-Latn-CS"/>
        </w:rPr>
        <w:t>ученик</w:t>
      </w:r>
      <w:r w:rsidRPr="0085202B">
        <w:rPr>
          <w:rFonts w:cs="Times New Roman"/>
          <w:szCs w:val="24"/>
          <w:lang w:val="sr-Latn-CS" w:eastAsia="sr-Latn-CS"/>
        </w:rPr>
        <w:t xml:space="preserve">, </w:t>
      </w:r>
      <w:r w:rsidRPr="0085202B">
        <w:rPr>
          <w:rFonts w:cs="Times New Roman"/>
          <w:szCs w:val="24"/>
          <w:lang w:eastAsia="sr-Latn-CS"/>
        </w:rPr>
        <w:t>материјали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за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учење</w:t>
      </w:r>
      <w:r w:rsidRPr="0085202B">
        <w:rPr>
          <w:rFonts w:cs="Times New Roman"/>
          <w:szCs w:val="24"/>
          <w:lang w:val="sr-Latn-CS" w:eastAsia="sr-Latn-CS"/>
        </w:rPr>
        <w:t xml:space="preserve">, </w:t>
      </w:r>
      <w:r w:rsidRPr="0085202B">
        <w:rPr>
          <w:rFonts w:cs="Times New Roman"/>
          <w:szCs w:val="24"/>
          <w:lang w:eastAsia="sr-Latn-CS"/>
        </w:rPr>
        <w:t>наставне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активности</w:t>
      </w:r>
      <w:r w:rsidRPr="0085202B">
        <w:rPr>
          <w:rFonts w:cs="Times New Roman"/>
          <w:szCs w:val="24"/>
          <w:lang w:val="sr-Latn-CS" w:eastAsia="sr-Latn-CS"/>
        </w:rPr>
        <w:t xml:space="preserve">, </w:t>
      </w:r>
      <w:r w:rsidRPr="0085202B">
        <w:rPr>
          <w:rFonts w:cs="Times New Roman"/>
          <w:szCs w:val="24"/>
          <w:lang w:eastAsia="sr-Latn-CS"/>
        </w:rPr>
        <w:t>систем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за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испоруку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садржаја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окружење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за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учење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уз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поштовање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дидактичких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принципа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чине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целину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која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омогућује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да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се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постигне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жељени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циљ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и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исход</w:t>
      </w:r>
      <w:r w:rsidR="002C728D" w:rsidRPr="002C728D">
        <w:rPr>
          <w:rFonts w:cs="Times New Roman"/>
          <w:szCs w:val="24"/>
          <w:lang w:val="sr-Latn-CS" w:eastAsia="sr-Latn-CS"/>
        </w:rPr>
        <w:t xml:space="preserve"> </w:t>
      </w:r>
      <w:r w:rsidRPr="0085202B">
        <w:rPr>
          <w:rFonts w:cs="Times New Roman"/>
          <w:szCs w:val="24"/>
          <w:lang w:eastAsia="sr-Latn-CS"/>
        </w:rPr>
        <w:t>учења</w:t>
      </w:r>
      <w:r w:rsidRPr="0085202B">
        <w:rPr>
          <w:rFonts w:cs="Times New Roman"/>
          <w:szCs w:val="24"/>
          <w:lang w:val="sr-Latn-CS" w:eastAsia="sr-Latn-CS"/>
        </w:rPr>
        <w:t>.</w:t>
      </w:r>
    </w:p>
    <w:p w:rsidR="003368C0" w:rsidRPr="0085202B" w:rsidRDefault="003368C0" w:rsidP="0085202B">
      <w:pPr>
        <w:spacing w:after="0" w:line="360" w:lineRule="auto"/>
        <w:jc w:val="both"/>
        <w:rPr>
          <w:rFonts w:cs="Times New Roman"/>
          <w:szCs w:val="24"/>
          <w:lang w:val="sr-Latn-CS" w:eastAsia="sr-Latn-CS"/>
        </w:rPr>
      </w:pPr>
    </w:p>
    <w:p w:rsidR="009974C6" w:rsidRPr="009D0708" w:rsidRDefault="00C52952" w:rsidP="0000058D">
      <w:pPr>
        <w:pStyle w:val="Heading1"/>
        <w:rPr>
          <w:lang w:val="sr-Latn-CS" w:eastAsia="sr-Latn-CS"/>
        </w:rPr>
      </w:pPr>
      <w:bookmarkStart w:id="8" w:name="_Toc42692484"/>
      <w:r w:rsidRPr="0085202B">
        <w:rPr>
          <w:lang w:eastAsia="sr-Latn-CS"/>
        </w:rPr>
        <w:t>Основне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карактеристике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е</w:t>
      </w:r>
      <w:r w:rsidRPr="009D0708">
        <w:rPr>
          <w:lang w:val="sr-Latn-CS" w:eastAsia="sr-Latn-CS"/>
        </w:rPr>
        <w:t>-</w:t>
      </w:r>
      <w:r w:rsidRPr="0085202B">
        <w:rPr>
          <w:lang w:eastAsia="sr-Latn-CS"/>
        </w:rPr>
        <w:t>учења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модели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учења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у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односу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на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електронки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садржај</w:t>
      </w:r>
      <w:bookmarkEnd w:id="8"/>
    </w:p>
    <w:p w:rsidR="00402EAE" w:rsidRPr="0085202B" w:rsidRDefault="00402EAE" w:rsidP="00402EAE">
      <w:pPr>
        <w:pStyle w:val="Firstlineindent"/>
        <w:rPr>
          <w:lang w:eastAsia="sr-Latn-CS"/>
        </w:rPr>
      </w:pPr>
    </w:p>
    <w:p w:rsidR="00EA406C" w:rsidRPr="0085202B" w:rsidRDefault="00310B28" w:rsidP="008520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szCs w:val="24"/>
          <w:lang w:val="sr-Latn-CS"/>
        </w:rPr>
      </w:pPr>
      <w:r w:rsidRPr="0085202B">
        <w:rPr>
          <w:rFonts w:cs="Times New Roman"/>
          <w:szCs w:val="24"/>
        </w:rPr>
        <w:t>Постоји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више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модела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учења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у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односу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на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електронски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садржај</w:t>
      </w:r>
      <w:r w:rsidRPr="0085202B">
        <w:rPr>
          <w:rFonts w:cs="Times New Roman"/>
          <w:szCs w:val="24"/>
          <w:lang w:val="sr-Latn-CS"/>
        </w:rPr>
        <w:t xml:space="preserve">, </w:t>
      </w:r>
      <w:r w:rsidRPr="0085202B">
        <w:rPr>
          <w:rFonts w:cs="Times New Roman"/>
          <w:szCs w:val="24"/>
        </w:rPr>
        <w:t>приказаћемо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за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потребе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рада</w:t>
      </w:r>
      <w:r w:rsidR="00C868FB" w:rsidRPr="00C868FB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универзални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модел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јер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је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Pr="0085202B">
        <w:rPr>
          <w:rFonts w:cs="Times New Roman"/>
          <w:szCs w:val="24"/>
        </w:rPr>
        <w:t>применљив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у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оквиру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теме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избор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и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употреб</w:t>
      </w:r>
      <w:r w:rsidR="009974C6" w:rsidRPr="0085202B">
        <w:rPr>
          <w:rFonts w:cs="Times New Roman"/>
          <w:szCs w:val="24"/>
        </w:rPr>
        <w:t>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електронских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наставних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B11FFE" w:rsidRPr="0085202B">
        <w:rPr>
          <w:rFonts w:cs="Times New Roman"/>
          <w:szCs w:val="24"/>
        </w:rPr>
        <w:t>материјала</w:t>
      </w:r>
      <w:r w:rsidR="009974C6" w:rsidRPr="0085202B">
        <w:rPr>
          <w:rFonts w:cs="Times New Roman"/>
          <w:szCs w:val="24"/>
          <w:lang w:val="sr-Latn-CS"/>
        </w:rPr>
        <w:t xml:space="preserve">, </w:t>
      </w:r>
      <w:r w:rsidR="009974C6" w:rsidRPr="0085202B">
        <w:rPr>
          <w:rFonts w:cs="Times New Roman"/>
          <w:szCs w:val="24"/>
        </w:rPr>
        <w:t>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настао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је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уопштавањем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дугогодишњег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искуства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у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раду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са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студентима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техничких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наука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са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Техничког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FD5BB5" w:rsidRPr="0085202B">
        <w:rPr>
          <w:rFonts w:cs="Times New Roman"/>
          <w:szCs w:val="24"/>
        </w:rPr>
        <w:t>универзитета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DE357D" w:rsidRPr="0085202B">
        <w:rPr>
          <w:rFonts w:cs="Times New Roman"/>
          <w:szCs w:val="24"/>
          <w:lang w:val="sr-Latn-CS"/>
        </w:rPr>
        <w:t xml:space="preserve">Graz, Austrija (Petrovic, Ebner, 2012). </w:t>
      </w:r>
      <w:r w:rsidR="009974C6" w:rsidRPr="0085202B">
        <w:rPr>
          <w:rFonts w:cs="Times New Roman"/>
          <w:szCs w:val="24"/>
        </w:rPr>
        <w:t>Аутор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модела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је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редовни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професор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ТУ</w:t>
      </w:r>
      <w:r w:rsidR="009974C6" w:rsidRPr="0085202B">
        <w:rPr>
          <w:rFonts w:cs="Times New Roman"/>
          <w:szCs w:val="24"/>
          <w:lang w:val="sr-Latn-CS"/>
        </w:rPr>
        <w:t xml:space="preserve">Graz, Martin Ebner. </w:t>
      </w:r>
      <w:r w:rsidR="009974C6" w:rsidRPr="0085202B">
        <w:rPr>
          <w:rFonts w:cs="Times New Roman"/>
          <w:szCs w:val="24"/>
        </w:rPr>
        <w:t>Овај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модел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учења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разликује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три</w:t>
      </w:r>
      <w:r w:rsidR="009C42C1" w:rsidRPr="009C42C1">
        <w:rPr>
          <w:rFonts w:cs="Times New Roman"/>
          <w:szCs w:val="24"/>
          <w:lang w:val="sr-Latn-CS"/>
        </w:rPr>
        <w:t xml:space="preserve"> </w:t>
      </w:r>
      <w:r w:rsidR="009974C6" w:rsidRPr="0085202B">
        <w:rPr>
          <w:rFonts w:cs="Times New Roman"/>
          <w:szCs w:val="24"/>
        </w:rPr>
        <w:t>модела</w:t>
      </w:r>
      <w:r w:rsidR="009974C6" w:rsidRPr="0085202B">
        <w:rPr>
          <w:rFonts w:cs="Times New Roman"/>
          <w:szCs w:val="24"/>
          <w:lang w:val="sr-Latn-CS"/>
        </w:rPr>
        <w:t xml:space="preserve">: </w:t>
      </w:r>
      <w:r w:rsidR="009974C6" w:rsidRPr="0085202B">
        <w:rPr>
          <w:rFonts w:cs="Times New Roman"/>
          <w:szCs w:val="24"/>
        </w:rPr>
        <w:t>и</w:t>
      </w:r>
      <w:r w:rsidR="00EA406C" w:rsidRPr="0085202B">
        <w:rPr>
          <w:rFonts w:cs="Times New Roman"/>
          <w:szCs w:val="24"/>
          <w:lang w:val="sr-Latn-CS"/>
        </w:rPr>
        <w:t>спорук</w:t>
      </w:r>
      <w:r w:rsidR="009974C6" w:rsidRPr="0085202B">
        <w:rPr>
          <w:rFonts w:cs="Times New Roman"/>
          <w:szCs w:val="24"/>
        </w:rPr>
        <w:t>у</w:t>
      </w:r>
      <w:r w:rsidR="00EA406C" w:rsidRPr="0085202B">
        <w:rPr>
          <w:rFonts w:cs="Times New Roman"/>
          <w:szCs w:val="24"/>
          <w:lang w:val="sr-Latn-CS"/>
        </w:rPr>
        <w:t xml:space="preserve"> садржаја, </w:t>
      </w:r>
      <w:r w:rsidR="009974C6" w:rsidRPr="0085202B">
        <w:rPr>
          <w:rFonts w:cs="Times New Roman"/>
          <w:szCs w:val="24"/>
        </w:rPr>
        <w:t>у</w:t>
      </w:r>
      <w:r w:rsidR="00EA406C" w:rsidRPr="0085202B">
        <w:rPr>
          <w:rFonts w:cs="Times New Roman"/>
          <w:szCs w:val="24"/>
          <w:lang w:val="sr-Latn-CS"/>
        </w:rPr>
        <w:t xml:space="preserve">чење кроз интеракцију и </w:t>
      </w:r>
      <w:r w:rsidR="009974C6" w:rsidRPr="0085202B">
        <w:rPr>
          <w:rFonts w:cs="Times New Roman"/>
          <w:szCs w:val="24"/>
        </w:rPr>
        <w:t>к</w:t>
      </w:r>
      <w:r w:rsidR="00EA406C" w:rsidRPr="0085202B">
        <w:rPr>
          <w:rFonts w:cs="Times New Roman"/>
          <w:szCs w:val="24"/>
          <w:lang w:val="sr-Latn-CS"/>
        </w:rPr>
        <w:t>олаборативно учење</w:t>
      </w:r>
      <w:r w:rsidR="009974C6" w:rsidRPr="0085202B">
        <w:rPr>
          <w:rFonts w:cs="Times New Roman"/>
          <w:szCs w:val="24"/>
          <w:lang w:val="sr-Latn-CS"/>
        </w:rPr>
        <w:t>.</w:t>
      </w:r>
    </w:p>
    <w:p w:rsidR="00E5399A" w:rsidRPr="0085202B" w:rsidRDefault="009974C6" w:rsidP="0085202B">
      <w:pPr>
        <w:pStyle w:val="Default"/>
        <w:spacing w:line="360" w:lineRule="auto"/>
        <w:ind w:firstLine="720"/>
        <w:jc w:val="both"/>
        <w:rPr>
          <w:bCs/>
          <w:color w:val="auto"/>
          <w:lang w:val="sr-Latn-CS"/>
        </w:rPr>
      </w:pPr>
      <w:r w:rsidRPr="0085202B">
        <w:rPr>
          <w:b/>
          <w:bCs/>
          <w:color w:val="auto"/>
        </w:rPr>
        <w:t>Модел</w:t>
      </w:r>
      <w:r w:rsidR="009C42C1" w:rsidRPr="009C42C1">
        <w:rPr>
          <w:b/>
          <w:bCs/>
          <w:color w:val="auto"/>
          <w:lang w:val="sr-Latn-CS"/>
        </w:rPr>
        <w:t xml:space="preserve"> </w:t>
      </w:r>
      <w:r w:rsidR="00B64931" w:rsidRPr="0085202B">
        <w:rPr>
          <w:b/>
          <w:bCs/>
          <w:color w:val="auto"/>
        </w:rPr>
        <w:t>испоруке</w:t>
      </w:r>
      <w:r w:rsidR="009C42C1" w:rsidRPr="009C42C1">
        <w:rPr>
          <w:b/>
          <w:bCs/>
          <w:color w:val="auto"/>
          <w:lang w:val="sr-Latn-CS"/>
        </w:rPr>
        <w:t xml:space="preserve"> </w:t>
      </w:r>
      <w:r w:rsidR="00B64931" w:rsidRPr="0085202B">
        <w:rPr>
          <w:b/>
          <w:bCs/>
          <w:color w:val="auto"/>
        </w:rPr>
        <w:t>садржаја</w:t>
      </w:r>
      <w:r w:rsidR="009C42C1" w:rsidRPr="009C42C1">
        <w:rPr>
          <w:b/>
          <w:bCs/>
          <w:color w:val="auto"/>
          <w:lang w:val="sr-Latn-CS"/>
        </w:rPr>
        <w:t xml:space="preserve"> </w:t>
      </w:r>
      <w:r w:rsidRPr="0085202B">
        <w:rPr>
          <w:bCs/>
          <w:color w:val="auto"/>
        </w:rPr>
        <w:t>к</w:t>
      </w:r>
      <w:r w:rsidR="009C42C1" w:rsidRPr="009C42C1">
        <w:rPr>
          <w:bCs/>
          <w:color w:val="auto"/>
          <w:lang w:val="sr-Latn-CS"/>
        </w:rPr>
        <w:t>a</w:t>
      </w:r>
      <w:r w:rsidRPr="0085202B">
        <w:rPr>
          <w:bCs/>
          <w:color w:val="auto"/>
        </w:rPr>
        <w:t>ракатерише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онлајн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испорука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материјала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за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учење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уз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ретко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коришћење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онлајн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комуникације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између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ученика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и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наставника</w:t>
      </w:r>
      <w:r w:rsidR="00C52952" w:rsidRPr="0085202B">
        <w:rPr>
          <w:bCs/>
          <w:color w:val="auto"/>
          <w:lang w:val="sr-Latn-CS"/>
        </w:rPr>
        <w:t xml:space="preserve">. </w:t>
      </w:r>
      <w:r w:rsidR="00C52952" w:rsidRPr="0085202B">
        <w:rPr>
          <w:bCs/>
          <w:color w:val="auto"/>
        </w:rPr>
        <w:t>Материјали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који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се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испоручују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покривају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декларативна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знања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из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предмета</w:t>
      </w:r>
      <w:r w:rsidR="00C52952" w:rsidRPr="0085202B">
        <w:rPr>
          <w:bCs/>
          <w:color w:val="auto"/>
          <w:lang w:val="sr-Latn-CS"/>
        </w:rPr>
        <w:t xml:space="preserve">, </w:t>
      </w:r>
      <w:r w:rsidR="00C52952" w:rsidRPr="0085202B">
        <w:rPr>
          <w:bCs/>
          <w:color w:val="auto"/>
        </w:rPr>
        <w:t>које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ученици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морају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да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савладају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на</w:t>
      </w:r>
      <w:r w:rsidR="009C42C1" w:rsidRPr="009C42C1">
        <w:rPr>
          <w:bCs/>
          <w:color w:val="auto"/>
          <w:lang w:val="sr-Latn-CS"/>
        </w:rPr>
        <w:t xml:space="preserve"> </w:t>
      </w:r>
      <w:r w:rsidR="00C52952" w:rsidRPr="0085202B">
        <w:rPr>
          <w:bCs/>
          <w:color w:val="auto"/>
        </w:rPr>
        <w:t>почетку</w:t>
      </w:r>
      <w:r w:rsidR="009C42C1" w:rsidRPr="009C42C1">
        <w:rPr>
          <w:bCs/>
          <w:color w:val="auto"/>
          <w:lang w:val="sr-Latn-CS"/>
        </w:rPr>
        <w:t xml:space="preserve"> </w:t>
      </w:r>
      <w:r w:rsidR="009C42C1">
        <w:rPr>
          <w:bCs/>
          <w:color w:val="auto"/>
          <w:lang/>
        </w:rPr>
        <w:t>учења</w:t>
      </w:r>
      <w:r w:rsidR="00C52952" w:rsidRPr="0085202B">
        <w:rPr>
          <w:bCs/>
          <w:color w:val="auto"/>
          <w:lang w:val="sr-Latn-CS"/>
        </w:rPr>
        <w:t xml:space="preserve">. </w:t>
      </w:r>
      <w:r w:rsidR="00E5399A" w:rsidRPr="0085202B">
        <w:rPr>
          <w:bCs/>
          <w:color w:val="auto"/>
        </w:rPr>
        <w:t>Овај</w:t>
      </w:r>
      <w:r w:rsidR="00E5399A" w:rsidRPr="0085202B">
        <w:rPr>
          <w:bCs/>
          <w:color w:val="auto"/>
          <w:lang w:val="sr-Latn-CS"/>
        </w:rPr>
        <w:t xml:space="preserve"> модел </w:t>
      </w:r>
      <w:r w:rsidR="00E5399A" w:rsidRPr="0085202B">
        <w:rPr>
          <w:bCs/>
          <w:color w:val="auto"/>
        </w:rPr>
        <w:t>је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основни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модел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за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рад</w:t>
      </w:r>
      <w:r w:rsidR="00E5399A" w:rsidRPr="0085202B">
        <w:rPr>
          <w:bCs/>
          <w:color w:val="auto"/>
          <w:lang w:val="sr-Latn-CS"/>
        </w:rPr>
        <w:t xml:space="preserve">. </w:t>
      </w:r>
    </w:p>
    <w:p w:rsidR="00E5399A" w:rsidRPr="0085202B" w:rsidRDefault="00253DC1" w:rsidP="0085202B">
      <w:pPr>
        <w:pStyle w:val="Default"/>
        <w:spacing w:line="360" w:lineRule="auto"/>
        <w:jc w:val="both"/>
        <w:rPr>
          <w:bCs/>
          <w:color w:val="auto"/>
          <w:lang w:val="sr-Latn-CS"/>
        </w:rPr>
      </w:pPr>
      <w:r w:rsidRPr="0085202B">
        <w:rPr>
          <w:bCs/>
          <w:color w:val="auto"/>
          <w:lang w:val="sr-Latn-CS"/>
        </w:rPr>
        <w:t>У овом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моделу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се</w:t>
      </w:r>
      <w:r w:rsidR="009C42C1">
        <w:rPr>
          <w:bCs/>
          <w:color w:val="auto"/>
          <w:lang/>
        </w:rPr>
        <w:t xml:space="preserve"> </w:t>
      </w:r>
      <w:r w:rsidR="00E5399A" w:rsidRPr="0085202B">
        <w:rPr>
          <w:bCs/>
          <w:color w:val="auto"/>
        </w:rPr>
        <w:t>од</w:t>
      </w:r>
      <w:r w:rsidR="00E5399A" w:rsidRPr="0085202B">
        <w:rPr>
          <w:bCs/>
          <w:color w:val="auto"/>
          <w:lang w:val="sr-Latn-CS"/>
        </w:rPr>
        <w:t xml:space="preserve"> ученик</w:t>
      </w:r>
      <w:r w:rsidR="00E5399A" w:rsidRPr="0085202B">
        <w:rPr>
          <w:bCs/>
          <w:color w:val="auto"/>
        </w:rPr>
        <w:t>а</w:t>
      </w:r>
      <w:r w:rsidR="00E5399A" w:rsidRPr="0085202B">
        <w:rPr>
          <w:bCs/>
          <w:color w:val="auto"/>
          <w:lang w:val="sr-Latn-CS"/>
        </w:rPr>
        <w:t xml:space="preserve"> очекује да владају информацијама и чињеницама, да умеју да препознају процесе, објекте, догађаје и да их опишу наводећи њихова својства, без анализе узрока. </w:t>
      </w:r>
    </w:p>
    <w:p w:rsidR="00C52952" w:rsidRPr="0085202B" w:rsidRDefault="00C52952" w:rsidP="0085202B">
      <w:pPr>
        <w:pStyle w:val="Default"/>
        <w:spacing w:line="360" w:lineRule="auto"/>
        <w:jc w:val="both"/>
        <w:rPr>
          <w:bCs/>
          <w:color w:val="auto"/>
          <w:lang w:val="sr-Latn-CS"/>
        </w:rPr>
      </w:pPr>
      <w:r w:rsidRPr="0085202B">
        <w:rPr>
          <w:bCs/>
          <w:color w:val="auto"/>
        </w:rPr>
        <w:t>Циљ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учења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је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дакле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коришћење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информација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и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одређен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је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резултатом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учења</w:t>
      </w:r>
      <w:r w:rsidRPr="0085202B">
        <w:rPr>
          <w:bCs/>
          <w:color w:val="auto"/>
          <w:lang w:val="sr-Latn-CS"/>
        </w:rPr>
        <w:t xml:space="preserve">. </w:t>
      </w:r>
      <w:r w:rsidRPr="0085202B">
        <w:rPr>
          <w:bCs/>
          <w:color w:val="auto"/>
        </w:rPr>
        <w:t>Наставне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стратегије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које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прате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овај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модел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јесу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објашњавање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нејасних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појмова</w:t>
      </w:r>
      <w:r w:rsidRPr="0085202B">
        <w:rPr>
          <w:bCs/>
          <w:color w:val="auto"/>
          <w:lang w:val="sr-Latn-CS"/>
        </w:rPr>
        <w:t xml:space="preserve">, </w:t>
      </w:r>
      <w:r w:rsidRPr="0085202B">
        <w:rPr>
          <w:bCs/>
          <w:color w:val="auto"/>
        </w:rPr>
        <w:t>и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дешавају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се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попотреби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он</w:t>
      </w:r>
      <w:r w:rsidR="009C42C1">
        <w:rPr>
          <w:bCs/>
          <w:color w:val="auto"/>
          <w:lang/>
        </w:rPr>
        <w:t xml:space="preserve">лајн </w:t>
      </w:r>
      <w:r w:rsidRPr="0085202B">
        <w:rPr>
          <w:bCs/>
          <w:color w:val="auto"/>
        </w:rPr>
        <w:t>или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у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сусрету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уживо</w:t>
      </w:r>
      <w:r w:rsidRPr="0085202B">
        <w:rPr>
          <w:bCs/>
          <w:color w:val="auto"/>
          <w:lang w:val="sr-Latn-CS"/>
        </w:rPr>
        <w:t xml:space="preserve">, </w:t>
      </w:r>
      <w:r w:rsidRPr="0085202B">
        <w:rPr>
          <w:bCs/>
          <w:color w:val="auto"/>
        </w:rPr>
        <w:t>на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консултацијама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или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у</w:t>
      </w:r>
      <w:r w:rsidR="009C42C1">
        <w:rPr>
          <w:bCs/>
          <w:color w:val="auto"/>
          <w:lang/>
        </w:rPr>
        <w:t xml:space="preserve"> </w:t>
      </w:r>
      <w:r w:rsidRPr="0085202B">
        <w:rPr>
          <w:bCs/>
          <w:color w:val="auto"/>
        </w:rPr>
        <w:t>учионици</w:t>
      </w:r>
      <w:r w:rsidRPr="0085202B">
        <w:rPr>
          <w:bCs/>
          <w:color w:val="auto"/>
          <w:lang w:val="sr-Latn-CS"/>
        </w:rPr>
        <w:t>.</w:t>
      </w:r>
    </w:p>
    <w:p w:rsidR="00C52952" w:rsidRPr="0085202B" w:rsidRDefault="0030249A" w:rsidP="0085202B">
      <w:pPr>
        <w:spacing w:after="0" w:line="360" w:lineRule="auto"/>
        <w:ind w:firstLine="720"/>
        <w:jc w:val="both"/>
        <w:rPr>
          <w:rFonts w:cs="Times New Roman"/>
          <w:szCs w:val="24"/>
          <w:lang w:val="sr-Latn-CS"/>
        </w:rPr>
      </w:pPr>
      <w:r w:rsidRPr="0085202B">
        <w:rPr>
          <w:rFonts w:cs="Times New Roman"/>
          <w:b/>
          <w:bCs/>
          <w:szCs w:val="24"/>
        </w:rPr>
        <w:t>Модел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Pr="0085202B">
        <w:rPr>
          <w:rFonts w:cs="Times New Roman"/>
          <w:b/>
          <w:bCs/>
          <w:szCs w:val="24"/>
        </w:rPr>
        <w:t>учења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Pr="0085202B">
        <w:rPr>
          <w:rFonts w:cs="Times New Roman"/>
          <w:b/>
          <w:bCs/>
          <w:szCs w:val="24"/>
        </w:rPr>
        <w:t>кроз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Pr="0085202B">
        <w:rPr>
          <w:rFonts w:cs="Times New Roman"/>
          <w:b/>
          <w:bCs/>
          <w:szCs w:val="24"/>
        </w:rPr>
        <w:t>интеракцију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карактеришу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две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врсте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активности</w:t>
      </w:r>
      <w:r w:rsidR="00C52952" w:rsidRPr="0085202B">
        <w:rPr>
          <w:rFonts w:cs="Times New Roman"/>
          <w:bCs/>
          <w:szCs w:val="24"/>
          <w:lang w:val="sr-Latn-CS"/>
        </w:rPr>
        <w:t xml:space="preserve">: </w:t>
      </w:r>
      <w:r w:rsidR="00C52952" w:rsidRPr="0085202B">
        <w:rPr>
          <w:rFonts w:cs="Times New Roman"/>
          <w:bCs/>
          <w:szCs w:val="24"/>
        </w:rPr>
        <w:t>интеракција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са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наставним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материјалима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и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интеракција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са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другима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Код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интеракције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са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lastRenderedPageBreak/>
        <w:t>наставним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материјалима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првенствено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се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мисли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на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коришћење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тако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припремљених</w:t>
      </w:r>
      <w:r w:rsidR="009C42C1">
        <w:rPr>
          <w:rFonts w:cs="Times New Roman"/>
          <w:bCs/>
          <w:szCs w:val="24"/>
          <w:lang/>
        </w:rPr>
        <w:t xml:space="preserve"> </w:t>
      </w:r>
      <w:r w:rsidR="00C52952" w:rsidRPr="0085202B">
        <w:rPr>
          <w:rFonts w:cs="Times New Roman"/>
          <w:bCs/>
          <w:szCs w:val="24"/>
        </w:rPr>
        <w:t>материјал</w:t>
      </w:r>
      <w:r w:rsidR="0054772D" w:rsidRPr="0085202B">
        <w:rPr>
          <w:rFonts w:cs="Times New Roman"/>
          <w:bCs/>
          <w:szCs w:val="24"/>
        </w:rPr>
        <w:t>а</w:t>
      </w:r>
      <w:r w:rsidR="00C52952" w:rsidRPr="0085202B">
        <w:rPr>
          <w:rFonts w:cs="Times New Roman"/>
          <w:bCs/>
          <w:szCs w:val="24"/>
          <w:lang w:val="sr-Latn-CS"/>
        </w:rPr>
        <w:t xml:space="preserve"> (</w:t>
      </w:r>
      <w:r w:rsidR="00C52952" w:rsidRPr="0085202B">
        <w:rPr>
          <w:rFonts w:cs="Times New Roman"/>
          <w:bCs/>
          <w:szCs w:val="24"/>
        </w:rPr>
        <w:t>анимација</w:t>
      </w:r>
      <w:r w:rsidR="00C52952" w:rsidRPr="0085202B">
        <w:rPr>
          <w:rFonts w:cs="Times New Roman"/>
          <w:bCs/>
          <w:szCs w:val="24"/>
          <w:lang w:val="sr-Latn-CS"/>
        </w:rPr>
        <w:t>,</w:t>
      </w:r>
      <w:r w:rsidR="00C52952" w:rsidRPr="0085202B">
        <w:rPr>
          <w:rFonts w:cs="Times New Roman"/>
          <w:bCs/>
          <w:szCs w:val="24"/>
        </w:rPr>
        <w:t>симулација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игрица</w:t>
      </w:r>
      <w:r w:rsidR="00C52952" w:rsidRPr="0085202B">
        <w:rPr>
          <w:rFonts w:cs="Times New Roman"/>
          <w:bCs/>
          <w:szCs w:val="24"/>
          <w:lang w:val="sr-Latn-CS"/>
        </w:rPr>
        <w:t>…)</w:t>
      </w:r>
      <w:r w:rsidR="00C52952" w:rsidRPr="0085202B">
        <w:rPr>
          <w:rFonts w:cs="Times New Roman"/>
          <w:bCs/>
          <w:szCs w:val="24"/>
        </w:rPr>
        <w:t>којидозвољавајуученикудабираакцијеиданаосновутогадобијаповратнуинформацијуодрачунара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штогаводиудаљемучењу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Кодинтеракцијесадругимамислисенакомуникацијуизмеђуученикаинаставника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каоинакомуникацијуизмеђу</w:t>
      </w:r>
      <w:r w:rsidR="008160FE" w:rsidRPr="0085202B">
        <w:rPr>
          <w:rFonts w:cs="Times New Roman"/>
          <w:bCs/>
          <w:szCs w:val="24"/>
        </w:rPr>
        <w:t>ученика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Овдесеогледаинаставнастратегијакојасепримењујеуовоммоделу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атојементорство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Наставникученикупружапомоћпрекософтверскихалатапогоднихзакомуникацијукаоштосу</w:t>
      </w:r>
      <w:r w:rsidR="00C52952" w:rsidRPr="0085202B">
        <w:rPr>
          <w:rFonts w:cs="Times New Roman"/>
          <w:bCs/>
          <w:szCs w:val="24"/>
          <w:lang w:val="sr-Latn-CS"/>
        </w:rPr>
        <w:t xml:space="preserve">: </w:t>
      </w:r>
      <w:r w:rsidR="00C52952" w:rsidRPr="0085202B">
        <w:rPr>
          <w:rFonts w:cs="Times New Roman"/>
          <w:bCs/>
          <w:szCs w:val="24"/>
        </w:rPr>
        <w:t>форуми</w:t>
      </w:r>
      <w:r w:rsidR="0054772D" w:rsidRPr="0085202B">
        <w:rPr>
          <w:rFonts w:cs="Times New Roman"/>
          <w:bCs/>
          <w:szCs w:val="24"/>
          <w:lang w:val="sr-Latn-CS"/>
        </w:rPr>
        <w:t>, в</w:t>
      </w:r>
      <w:r w:rsidR="00C52952" w:rsidRPr="0085202B">
        <w:rPr>
          <w:rFonts w:cs="Times New Roman"/>
          <w:bCs/>
          <w:szCs w:val="24"/>
        </w:rPr>
        <w:t>ебконференцијеисл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Материјалисуприпремљенитакодаподстичурадозналост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терајунаистраживањеиразумевањепроцеса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појаваидогађајаокојимасеучи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Резултатоваквогучењајеконцептуалнознањекојекарактеришеповезивањепојмоваумрежузнања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прекоанализирањаиразмишљањаштоводиразумевању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Разумевањенаученогјециљоваквогучења</w:t>
      </w:r>
      <w:r w:rsidR="00C52952" w:rsidRPr="0085202B">
        <w:rPr>
          <w:rFonts w:cs="Times New Roman"/>
          <w:bCs/>
          <w:szCs w:val="24"/>
          <w:lang w:val="sr-Latn-CS"/>
        </w:rPr>
        <w:t>.</w:t>
      </w:r>
    </w:p>
    <w:p w:rsidR="00C52952" w:rsidRPr="0085202B" w:rsidRDefault="0030249A" w:rsidP="0085202B">
      <w:pPr>
        <w:spacing w:after="0" w:line="360" w:lineRule="auto"/>
        <w:jc w:val="both"/>
        <w:rPr>
          <w:rFonts w:cs="Times New Roman"/>
          <w:szCs w:val="24"/>
          <w:lang w:val="sr-Latn-CS"/>
        </w:rPr>
      </w:pPr>
      <w:r w:rsidRPr="0085202B">
        <w:rPr>
          <w:rFonts w:cs="Times New Roman"/>
          <w:b/>
          <w:bCs/>
          <w:szCs w:val="24"/>
        </w:rPr>
        <w:t>Модел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Pr="0085202B">
        <w:rPr>
          <w:rFonts w:cs="Times New Roman"/>
          <w:b/>
          <w:bCs/>
          <w:szCs w:val="24"/>
        </w:rPr>
        <w:t>колаборативног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Pr="0085202B">
        <w:rPr>
          <w:rFonts w:cs="Times New Roman"/>
          <w:b/>
          <w:bCs/>
          <w:szCs w:val="24"/>
        </w:rPr>
        <w:t>учења</w:t>
      </w:r>
      <w:r w:rsidRPr="0085202B">
        <w:rPr>
          <w:rFonts w:cs="Times New Roman"/>
          <w:b/>
          <w:bCs/>
          <w:szCs w:val="24"/>
          <w:lang w:val="sr-Latn-CS"/>
        </w:rPr>
        <w:t>-</w:t>
      </w:r>
      <w:r w:rsidR="00C52952" w:rsidRPr="0085202B">
        <w:rPr>
          <w:rFonts w:cs="Times New Roman"/>
          <w:b/>
          <w:bCs/>
          <w:szCs w:val="24"/>
        </w:rPr>
        <w:t>сарадња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="00C52952" w:rsidRPr="0085202B">
        <w:rPr>
          <w:rFonts w:cs="Times New Roman"/>
          <w:b/>
          <w:bCs/>
          <w:szCs w:val="24"/>
        </w:rPr>
        <w:t>са</w:t>
      </w:r>
      <w:r w:rsidR="009C42C1">
        <w:rPr>
          <w:rFonts w:cs="Times New Roman"/>
          <w:b/>
          <w:bCs/>
          <w:szCs w:val="24"/>
          <w:lang/>
        </w:rPr>
        <w:t xml:space="preserve"> </w:t>
      </w:r>
      <w:r w:rsidR="00C52952" w:rsidRPr="0085202B">
        <w:rPr>
          <w:rFonts w:cs="Times New Roman"/>
          <w:b/>
          <w:bCs/>
          <w:szCs w:val="24"/>
        </w:rPr>
        <w:t>другима</w:t>
      </w:r>
      <w:r w:rsidR="009974C6" w:rsidRPr="0085202B">
        <w:rPr>
          <w:rFonts w:cs="Times New Roman"/>
          <w:bCs/>
          <w:szCs w:val="24"/>
          <w:lang w:val="sr-Latn-CS"/>
        </w:rPr>
        <w:t xml:space="preserve"> -</w:t>
      </w:r>
      <w:r w:rsidR="009974C6" w:rsidRPr="0085202B">
        <w:rPr>
          <w:rFonts w:cs="Times New Roman"/>
          <w:bCs/>
          <w:szCs w:val="24"/>
        </w:rPr>
        <w:t>у</w:t>
      </w:r>
      <w:r w:rsidR="00C52952" w:rsidRPr="0085202B">
        <w:rPr>
          <w:rFonts w:cs="Times New Roman"/>
          <w:bCs/>
          <w:szCs w:val="24"/>
        </w:rPr>
        <w:t>ченицикојимасенудиовакав</w:t>
      </w:r>
      <w:r w:rsidR="000367E8" w:rsidRPr="0085202B">
        <w:rPr>
          <w:rFonts w:cs="Times New Roman"/>
          <w:bCs/>
          <w:szCs w:val="24"/>
        </w:rPr>
        <w:t>модел</w:t>
      </w:r>
      <w:r w:rsidR="00C52952" w:rsidRPr="0085202B">
        <w:rPr>
          <w:rFonts w:cs="Times New Roman"/>
          <w:bCs/>
          <w:szCs w:val="24"/>
          <w:lang w:val="sr-Latn-CS"/>
        </w:rPr>
        <w:t>-</w:t>
      </w:r>
      <w:r w:rsidR="00C52952" w:rsidRPr="0085202B">
        <w:rPr>
          <w:rFonts w:cs="Times New Roman"/>
          <w:bCs/>
          <w:szCs w:val="24"/>
        </w:rPr>
        <w:t>учења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сунанивоузнањаизпредметанакомесеподразумевадавећпоседујудовољнознањаидасуустањударазумејуправила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процедуреидаихдиректнопримењујуназадатак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Тосуособинепроцедуралнихзнањакакојимасетежиуовоммоделукаорезултатимаучења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Такођесеподразумевададовољнодобровладајутехнологијомтакодамогударадеикомуницирајусагрупом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Улоганаставникаједапомажеученикудаодаберезахтевнији</w:t>
      </w:r>
      <w:r w:rsidR="00C52952" w:rsidRPr="0085202B">
        <w:rPr>
          <w:rFonts w:cs="Times New Roman"/>
          <w:bCs/>
          <w:szCs w:val="24"/>
          <w:lang w:val="sr-Latn-CS"/>
        </w:rPr>
        <w:t>/</w:t>
      </w:r>
      <w:r w:rsidR="00C52952" w:rsidRPr="0085202B">
        <w:rPr>
          <w:rFonts w:cs="Times New Roman"/>
          <w:bCs/>
          <w:szCs w:val="24"/>
        </w:rPr>
        <w:t>диференциранијисадржај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даусавршитехникеефикаснијегучења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дагаусмерикакодалакшедођедопотребнихинформацијаикакодамеђуњимаодабереважнеодневажних</w:t>
      </w:r>
      <w:r w:rsidR="00C52952" w:rsidRPr="0085202B">
        <w:rPr>
          <w:rFonts w:cs="Times New Roman"/>
          <w:bCs/>
          <w:szCs w:val="24"/>
          <w:lang w:val="sr-Latn-CS"/>
        </w:rPr>
        <w:t>.</w:t>
      </w:r>
      <w:r w:rsidR="00C52952" w:rsidRPr="0085202B">
        <w:rPr>
          <w:rFonts w:cs="Times New Roman"/>
          <w:bCs/>
          <w:szCs w:val="24"/>
        </w:rPr>
        <w:t>Наставникјеуулозиводитеља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представљанадоградњументорскеулогеиподразумевадасу</w:t>
      </w:r>
      <w:r w:rsidR="00F24040" w:rsidRPr="0085202B">
        <w:rPr>
          <w:rFonts w:cs="Times New Roman"/>
          <w:bCs/>
          <w:szCs w:val="24"/>
        </w:rPr>
        <w:t>ученици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наученидаучеидасуувеликојмерисамосталниураду</w:t>
      </w:r>
      <w:r w:rsidR="00C52952" w:rsidRPr="0085202B">
        <w:rPr>
          <w:rFonts w:cs="Times New Roman"/>
          <w:bCs/>
          <w:szCs w:val="24"/>
          <w:lang w:val="sr-Latn-CS"/>
        </w:rPr>
        <w:t xml:space="preserve">. </w:t>
      </w:r>
      <w:r w:rsidR="00C52952" w:rsidRPr="0085202B">
        <w:rPr>
          <w:rFonts w:cs="Times New Roman"/>
          <w:bCs/>
          <w:szCs w:val="24"/>
        </w:rPr>
        <w:t>Овајмоделјевеомазахтеван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какозаученика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такоизанаставника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иприроднопредстављанадоградњу</w:t>
      </w:r>
      <w:r w:rsidR="00F24040" w:rsidRPr="0085202B">
        <w:rPr>
          <w:rFonts w:cs="Times New Roman"/>
          <w:bCs/>
          <w:szCs w:val="24"/>
        </w:rPr>
        <w:t>на</w:t>
      </w:r>
      <w:r w:rsidR="00C52952" w:rsidRPr="0085202B">
        <w:rPr>
          <w:rFonts w:cs="Times New Roman"/>
          <w:bCs/>
          <w:szCs w:val="24"/>
        </w:rPr>
        <w:t>претходнадвамодела</w:t>
      </w:r>
      <w:r w:rsidR="00C52952" w:rsidRPr="0085202B">
        <w:rPr>
          <w:rFonts w:cs="Times New Roman"/>
          <w:bCs/>
          <w:szCs w:val="24"/>
          <w:lang w:val="sr-Latn-CS"/>
        </w:rPr>
        <w:t xml:space="preserve">, </w:t>
      </w:r>
      <w:r w:rsidR="00C52952" w:rsidRPr="0085202B">
        <w:rPr>
          <w:rFonts w:cs="Times New Roman"/>
          <w:bCs/>
          <w:szCs w:val="24"/>
        </w:rPr>
        <w:t>штоипоказујеигенералнимодел</w:t>
      </w:r>
      <w:r w:rsidR="00755E85" w:rsidRPr="0085202B">
        <w:rPr>
          <w:rFonts w:cs="Times New Roman"/>
          <w:szCs w:val="24"/>
          <w:lang w:val="sr-Latn-CS"/>
        </w:rPr>
        <w:t xml:space="preserve">(Petrovic, Ebner, 2012, </w:t>
      </w:r>
      <w:r w:rsidR="00755E85" w:rsidRPr="0085202B">
        <w:rPr>
          <w:rFonts w:cs="Times New Roman"/>
          <w:szCs w:val="24"/>
        </w:rPr>
        <w:t>премаПетровић</w:t>
      </w:r>
      <w:r w:rsidR="0054772D" w:rsidRPr="0085202B">
        <w:rPr>
          <w:rFonts w:cs="Times New Roman"/>
          <w:szCs w:val="24"/>
          <w:lang w:val="sr-Latn-CS"/>
        </w:rPr>
        <w:t>, 2016</w:t>
      </w:r>
      <w:r w:rsidR="00755E85" w:rsidRPr="0085202B">
        <w:rPr>
          <w:rFonts w:cs="Times New Roman"/>
          <w:szCs w:val="24"/>
          <w:lang w:val="sr-Latn-CS"/>
        </w:rPr>
        <w:t>).</w:t>
      </w:r>
    </w:p>
    <w:p w:rsidR="001D188D" w:rsidRDefault="001D188D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sr-Latn-CS"/>
        </w:rPr>
      </w:pPr>
    </w:p>
    <w:p w:rsidR="00C52952" w:rsidRPr="009D0708" w:rsidRDefault="00C52952" w:rsidP="0000058D">
      <w:pPr>
        <w:pStyle w:val="Heading1"/>
        <w:rPr>
          <w:lang w:val="sr-Latn-CS"/>
        </w:rPr>
      </w:pPr>
      <w:bookmarkStart w:id="9" w:name="_Toc42692485"/>
      <w:r w:rsidRPr="0085202B">
        <w:lastRenderedPageBreak/>
        <w:t>Дидактички</w:t>
      </w:r>
      <w:r w:rsidR="009C42C1" w:rsidRPr="009C42C1">
        <w:rPr>
          <w:lang w:val="sr-Latn-CS"/>
        </w:rPr>
        <w:t xml:space="preserve"> </w:t>
      </w:r>
      <w:r w:rsidRPr="0085202B">
        <w:t>објекат</w:t>
      </w:r>
      <w:r w:rsidRPr="009D0708">
        <w:rPr>
          <w:lang w:val="sr-Latn-CS"/>
        </w:rPr>
        <w:t xml:space="preserve"> </w:t>
      </w:r>
      <w:r w:rsidR="009C42C1">
        <w:rPr>
          <w:lang w:val="sr-Latn-CS"/>
        </w:rPr>
        <w:t>–</w:t>
      </w:r>
      <w:r w:rsidRPr="009D0708">
        <w:rPr>
          <w:lang w:val="sr-Latn-CS"/>
        </w:rPr>
        <w:t xml:space="preserve"> </w:t>
      </w:r>
      <w:r w:rsidRPr="0085202B">
        <w:t>појам</w:t>
      </w:r>
      <w:r w:rsidR="009C42C1" w:rsidRPr="009C42C1">
        <w:rPr>
          <w:lang w:val="sr-Latn-CS"/>
        </w:rPr>
        <w:t xml:space="preserve"> </w:t>
      </w:r>
      <w:r w:rsidRPr="0085202B">
        <w:t>и</w:t>
      </w:r>
      <w:r w:rsidR="009C42C1" w:rsidRPr="009C42C1">
        <w:rPr>
          <w:lang w:val="sr-Latn-CS"/>
        </w:rPr>
        <w:t xml:space="preserve"> </w:t>
      </w:r>
      <w:r w:rsidRPr="0085202B">
        <w:t>основни</w:t>
      </w:r>
      <w:r w:rsidR="009C42C1" w:rsidRPr="009C42C1">
        <w:rPr>
          <w:lang w:val="sr-Latn-CS"/>
        </w:rPr>
        <w:t xml:space="preserve"> </w:t>
      </w:r>
      <w:r w:rsidRPr="0085202B">
        <w:t>начини</w:t>
      </w:r>
      <w:bookmarkEnd w:id="9"/>
    </w:p>
    <w:p w:rsidR="00C52952" w:rsidRPr="009D0708" w:rsidRDefault="009C42C1" w:rsidP="0000058D">
      <w:pPr>
        <w:pStyle w:val="Heading1"/>
        <w:rPr>
          <w:lang w:val="sr-Latn-CS"/>
        </w:rPr>
      </w:pPr>
      <w:bookmarkStart w:id="10" w:name="_Toc42692486"/>
      <w:r w:rsidRPr="0085202B">
        <w:t>У</w:t>
      </w:r>
      <w:r w:rsidR="00C52952" w:rsidRPr="0085202B">
        <w:t>потребе</w:t>
      </w:r>
      <w:r w:rsidRPr="009C42C1">
        <w:rPr>
          <w:lang w:val="sr-Latn-CS"/>
        </w:rPr>
        <w:t xml:space="preserve"> </w:t>
      </w:r>
      <w:r w:rsidR="00C52952" w:rsidRPr="0085202B">
        <w:t>електронских</w:t>
      </w:r>
      <w:r w:rsidRPr="009C42C1">
        <w:rPr>
          <w:lang w:val="sr-Latn-CS"/>
        </w:rPr>
        <w:t xml:space="preserve"> </w:t>
      </w:r>
      <w:r w:rsidR="00C52952" w:rsidRPr="0085202B">
        <w:t>наставних</w:t>
      </w:r>
      <w:r w:rsidRPr="009C42C1">
        <w:rPr>
          <w:lang w:val="sr-Latn-CS"/>
        </w:rPr>
        <w:t xml:space="preserve"> </w:t>
      </w:r>
      <w:r w:rsidR="00C52952" w:rsidRPr="0085202B">
        <w:t>материјала</w:t>
      </w:r>
      <w:bookmarkEnd w:id="10"/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lang w:val="sr-Latn-CS"/>
        </w:rPr>
      </w:pPr>
    </w:p>
    <w:p w:rsidR="00C52952" w:rsidRPr="009D0708" w:rsidRDefault="00C52952" w:rsidP="0085202B">
      <w:pPr>
        <w:pStyle w:val="NormalWeb"/>
        <w:spacing w:before="0" w:beforeAutospacing="0" w:after="0" w:afterAutospacing="0" w:line="360" w:lineRule="auto"/>
        <w:ind w:firstLine="720"/>
        <w:jc w:val="both"/>
        <w:rPr>
          <w:bCs/>
          <w:strike/>
          <w:lang w:val="sr-Latn-CS"/>
        </w:rPr>
      </w:pPr>
      <w:r w:rsidRPr="0085202B">
        <w:t>Електронски</w:t>
      </w:r>
      <w:r w:rsidR="009C42C1" w:rsidRPr="009C42C1">
        <w:rPr>
          <w:lang w:val="sr-Latn-CS"/>
        </w:rPr>
        <w:t xml:space="preserve"> </w:t>
      </w:r>
      <w:r w:rsidRPr="0085202B">
        <w:t>наставни</w:t>
      </w:r>
      <w:r w:rsidR="009C42C1" w:rsidRPr="009C42C1">
        <w:rPr>
          <w:lang w:val="sr-Latn-CS"/>
        </w:rPr>
        <w:t xml:space="preserve"> </w:t>
      </w:r>
      <w:r w:rsidRPr="0085202B">
        <w:t>материјали</w:t>
      </w:r>
      <w:r w:rsidR="009C42C1" w:rsidRPr="009C42C1">
        <w:rPr>
          <w:lang w:val="sr-Latn-CS"/>
        </w:rPr>
        <w:t xml:space="preserve"> </w:t>
      </w:r>
      <w:r w:rsidRPr="0085202B">
        <w:t>су</w:t>
      </w:r>
      <w:r w:rsidR="009C42C1" w:rsidRPr="009C42C1">
        <w:rPr>
          <w:lang w:val="sr-Latn-CS"/>
        </w:rPr>
        <w:t xml:space="preserve"> </w:t>
      </w:r>
      <w:r w:rsidRPr="0085202B">
        <w:t>садржаји</w:t>
      </w:r>
      <w:r w:rsidR="009C42C1" w:rsidRPr="009C42C1">
        <w:rPr>
          <w:lang w:val="sr-Latn-CS"/>
        </w:rPr>
        <w:t xml:space="preserve"> </w:t>
      </w:r>
      <w:r w:rsidRPr="0085202B">
        <w:t>намењени</w:t>
      </w:r>
      <w:r w:rsidR="009C42C1" w:rsidRPr="009C42C1">
        <w:rPr>
          <w:lang w:val="sr-Latn-CS"/>
        </w:rPr>
        <w:t xml:space="preserve"> </w:t>
      </w:r>
      <w:r w:rsidRPr="0085202B">
        <w:t>коришћењу</w:t>
      </w:r>
      <w:r w:rsidR="009C42C1" w:rsidRPr="009C42C1">
        <w:rPr>
          <w:lang w:val="sr-Latn-CS"/>
        </w:rPr>
        <w:t xml:space="preserve"> </w:t>
      </w:r>
      <w:r w:rsidRPr="0085202B">
        <w:t>уобразовању</w:t>
      </w:r>
      <w:r w:rsidR="009C42C1" w:rsidRPr="009C42C1">
        <w:rPr>
          <w:lang w:val="sr-Latn-CS"/>
        </w:rPr>
        <w:t xml:space="preserve"> </w:t>
      </w:r>
      <w:r w:rsidRPr="0085202B">
        <w:t>за</w:t>
      </w:r>
      <w:r w:rsidR="009C42C1" w:rsidRPr="009C42C1">
        <w:rPr>
          <w:lang w:val="sr-Latn-CS"/>
        </w:rPr>
        <w:t xml:space="preserve"> </w:t>
      </w:r>
      <w:r w:rsidRPr="0085202B">
        <w:t>учење</w:t>
      </w:r>
      <w:r w:rsidR="009C42C1" w:rsidRPr="009C42C1">
        <w:rPr>
          <w:lang w:val="sr-Latn-CS"/>
        </w:rPr>
        <w:t xml:space="preserve"> </w:t>
      </w:r>
      <w:r w:rsidRPr="0085202B">
        <w:t>и</w:t>
      </w:r>
      <w:r w:rsidR="009C42C1" w:rsidRPr="009C42C1">
        <w:rPr>
          <w:lang w:val="sr-Latn-CS"/>
        </w:rPr>
        <w:t xml:space="preserve"> </w:t>
      </w:r>
      <w:r w:rsidRPr="0085202B">
        <w:t>поучавање</w:t>
      </w:r>
      <w:r w:rsidRPr="0085202B">
        <w:rPr>
          <w:lang w:val="sr-Latn-CS"/>
        </w:rPr>
        <w:t xml:space="preserve">, </w:t>
      </w:r>
      <w:r w:rsidRPr="0085202B">
        <w:t>аналазе</w:t>
      </w:r>
      <w:r w:rsidR="009C42C1" w:rsidRPr="009C42C1">
        <w:rPr>
          <w:lang w:val="sr-Latn-CS"/>
        </w:rPr>
        <w:t xml:space="preserve"> </w:t>
      </w:r>
      <w:r w:rsidRPr="0085202B">
        <w:t>се</w:t>
      </w:r>
      <w:r w:rsidR="009C42C1" w:rsidRPr="009C42C1">
        <w:rPr>
          <w:lang w:val="sr-Latn-CS"/>
        </w:rPr>
        <w:t xml:space="preserve"> </w:t>
      </w:r>
      <w:r w:rsidRPr="0085202B">
        <w:t>на</w:t>
      </w:r>
      <w:r w:rsidR="009C42C1" w:rsidRPr="009C42C1">
        <w:rPr>
          <w:lang w:val="sr-Latn-CS"/>
        </w:rPr>
        <w:t xml:space="preserve"> </w:t>
      </w:r>
      <w:r w:rsidRPr="0085202B">
        <w:t>рачунару</w:t>
      </w:r>
      <w:r w:rsidRPr="0085202B">
        <w:rPr>
          <w:lang w:val="sr-Latn-CS"/>
        </w:rPr>
        <w:t xml:space="preserve">, </w:t>
      </w:r>
      <w:r w:rsidRPr="0085202B">
        <w:t>неком</w:t>
      </w:r>
      <w:r w:rsidR="009C42C1" w:rsidRPr="009C42C1">
        <w:rPr>
          <w:lang w:val="sr-Latn-CS"/>
        </w:rPr>
        <w:t xml:space="preserve"> </w:t>
      </w:r>
      <w:r w:rsidRPr="0085202B">
        <w:t>електронском</w:t>
      </w:r>
      <w:r w:rsidR="009C42C1" w:rsidRPr="009C42C1">
        <w:rPr>
          <w:lang w:val="sr-Latn-CS"/>
        </w:rPr>
        <w:t xml:space="preserve"> </w:t>
      </w:r>
      <w:r w:rsidRPr="0085202B">
        <w:t>медију</w:t>
      </w:r>
      <w:r w:rsidR="009C42C1" w:rsidRPr="009C42C1">
        <w:rPr>
          <w:lang w:val="sr-Latn-CS"/>
        </w:rPr>
        <w:t xml:space="preserve"> </w:t>
      </w:r>
      <w:r w:rsidRPr="0085202B">
        <w:t>или</w:t>
      </w:r>
      <w:r w:rsidR="009C42C1" w:rsidRPr="009C42C1">
        <w:rPr>
          <w:lang w:val="sr-Latn-CS"/>
        </w:rPr>
        <w:t xml:space="preserve"> </w:t>
      </w:r>
      <w:r w:rsidRPr="0085202B">
        <w:t>су</w:t>
      </w:r>
      <w:r w:rsidR="009C42C1" w:rsidRPr="009C42C1">
        <w:rPr>
          <w:lang w:val="sr-Latn-CS"/>
        </w:rPr>
        <w:t xml:space="preserve"> </w:t>
      </w:r>
      <w:r w:rsidRPr="0085202B">
        <w:t>објављени</w:t>
      </w:r>
      <w:r w:rsidR="009C42C1" w:rsidRPr="009C42C1">
        <w:rPr>
          <w:lang w:val="sr-Latn-CS"/>
        </w:rPr>
        <w:t xml:space="preserve"> </w:t>
      </w:r>
      <w:r w:rsidRPr="0085202B">
        <w:t>на</w:t>
      </w:r>
      <w:r w:rsidR="009C42C1" w:rsidRPr="009C42C1">
        <w:rPr>
          <w:lang w:val="sr-Latn-CS"/>
        </w:rPr>
        <w:t xml:space="preserve"> </w:t>
      </w:r>
      <w:r w:rsidRPr="0085202B">
        <w:t>Интернету</w:t>
      </w:r>
      <w:r w:rsidR="00C16E19" w:rsidRPr="009D0708">
        <w:rPr>
          <w:lang w:val="sr-Latn-CS"/>
        </w:rPr>
        <w:t>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/>
          <w:bCs/>
          <w:szCs w:val="24"/>
        </w:rPr>
        <w:t>Дидактички</w:t>
      </w:r>
      <w:r w:rsidR="009C42C1" w:rsidRPr="009C42C1">
        <w:rPr>
          <w:rFonts w:cs="Times New Roman"/>
          <w:b/>
          <w:bCs/>
          <w:szCs w:val="24"/>
          <w:lang w:val="sr-Latn-CS"/>
        </w:rPr>
        <w:t xml:space="preserve"> </w:t>
      </w:r>
      <w:r w:rsidRPr="0085202B">
        <w:rPr>
          <w:rFonts w:cs="Times New Roman"/>
          <w:b/>
          <w:bCs/>
          <w:szCs w:val="24"/>
        </w:rPr>
        <w:t>објекти</w:t>
      </w:r>
      <w:r w:rsidR="009C42C1" w:rsidRPr="009C42C1">
        <w:rPr>
          <w:rFonts w:cs="Times New Roman"/>
          <w:b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се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често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дефинишу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као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мали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делови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наставног</w:t>
      </w:r>
      <w:r w:rsidR="009C42C1" w:rsidRPr="009C42C1">
        <w:rPr>
          <w:rFonts w:cs="Times New Roman"/>
          <w:bCs/>
          <w:szCs w:val="24"/>
          <w:lang w:val="sr-Latn-CS"/>
        </w:rPr>
        <w:t xml:space="preserve"> </w:t>
      </w:r>
      <w:r w:rsidRPr="0085202B">
        <w:rPr>
          <w:rFonts w:cs="Times New Roman"/>
          <w:bCs/>
          <w:szCs w:val="24"/>
        </w:rPr>
        <w:t>материјала</w:t>
      </w:r>
      <w:r w:rsidRPr="0085202B">
        <w:rPr>
          <w:rFonts w:cs="Times New Roman"/>
          <w:bCs/>
          <w:szCs w:val="24"/>
          <w:lang w:val="sr-Latn-CS"/>
        </w:rPr>
        <w:t xml:space="preserve"> (</w:t>
      </w:r>
      <w:r w:rsidRPr="0085202B">
        <w:rPr>
          <w:rFonts w:cs="Times New Roman"/>
          <w:bCs/>
          <w:szCs w:val="24"/>
        </w:rPr>
        <w:t>видеоилиаудиоспот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анимација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интерактивнасимулација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интерактивневежбе</w:t>
      </w:r>
      <w:r w:rsidRPr="0085202B">
        <w:rPr>
          <w:rFonts w:cs="Times New Roman"/>
          <w:bCs/>
          <w:szCs w:val="24"/>
          <w:lang w:val="sr-Latn-CS"/>
        </w:rPr>
        <w:t xml:space="preserve">), </w:t>
      </w:r>
      <w:r w:rsidRPr="0085202B">
        <w:rPr>
          <w:rFonts w:cs="Times New Roman"/>
          <w:bCs/>
          <w:szCs w:val="24"/>
        </w:rPr>
        <w:t>којимогубитипоновноупотребљени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ајединственсуикомпактанентитет</w:t>
      </w:r>
      <w:r w:rsidRPr="0085202B">
        <w:rPr>
          <w:rFonts w:cs="Times New Roman"/>
          <w:bCs/>
          <w:szCs w:val="24"/>
          <w:lang w:val="sr-Latn-CS"/>
        </w:rPr>
        <w:t xml:space="preserve">. </w:t>
      </w:r>
      <w:r w:rsidRPr="0085202B">
        <w:rPr>
          <w:rFonts w:cs="Times New Roman"/>
          <w:bCs/>
          <w:szCs w:val="24"/>
        </w:rPr>
        <w:t>Дидактичкиобјектимогубитибилокаквидигиталниелементикоришћениуучењу</w:t>
      </w:r>
      <w:r w:rsidRPr="0085202B">
        <w:rPr>
          <w:rFonts w:cs="Times New Roman"/>
          <w:bCs/>
          <w:szCs w:val="24"/>
          <w:lang w:val="sr-Latn-CS"/>
        </w:rPr>
        <w:t xml:space="preserve"> – </w:t>
      </w:r>
      <w:r w:rsidRPr="0085202B">
        <w:rPr>
          <w:rFonts w:cs="Times New Roman"/>
          <w:bCs/>
          <w:szCs w:val="24"/>
        </w:rPr>
        <w:t>текстови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илустрације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дигиталнивидеоиаудиозаписи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интерактивнамултимедија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тестови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лекцијеиликурсеви</w:t>
      </w:r>
      <w:r w:rsidR="001F3829" w:rsidRPr="0085202B">
        <w:rPr>
          <w:rFonts w:cs="Times New Roman"/>
          <w:szCs w:val="24"/>
          <w:lang w:val="sr-Latn-CS"/>
        </w:rPr>
        <w:t>(Glušac, 2012).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</w:rPr>
        <w:t>Дидактичкиобјектисуизменилиначиннакојипосматрамонаставузаснованунарачунаримаипружилиновемогућностикреирањаи</w:t>
      </w:r>
      <w:r w:rsidRPr="0085202B">
        <w:rPr>
          <w:rFonts w:cs="Times New Roman"/>
          <w:bCs/>
          <w:szCs w:val="24"/>
          <w:lang w:val="sr-Latn-CS"/>
        </w:rPr>
        <w:t xml:space="preserve"> „</w:t>
      </w:r>
      <w:r w:rsidRPr="0085202B">
        <w:rPr>
          <w:rFonts w:cs="Times New Roman"/>
          <w:bCs/>
          <w:szCs w:val="24"/>
        </w:rPr>
        <w:t>испоруке</w:t>
      </w:r>
      <w:r w:rsidRPr="0085202B">
        <w:rPr>
          <w:rFonts w:cs="Times New Roman"/>
          <w:bCs/>
          <w:szCs w:val="24"/>
          <w:lang w:val="sr-Latn-CS"/>
        </w:rPr>
        <w:t xml:space="preserve">“ </w:t>
      </w:r>
      <w:r w:rsidRPr="0085202B">
        <w:rPr>
          <w:rFonts w:cs="Times New Roman"/>
          <w:bCs/>
          <w:szCs w:val="24"/>
        </w:rPr>
        <w:t>прилагођеног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и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персонализованог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електронског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учења</w:t>
      </w:r>
      <w:r w:rsidRPr="0085202B">
        <w:rPr>
          <w:rFonts w:cs="Times New Roman"/>
          <w:bCs/>
          <w:szCs w:val="24"/>
          <w:lang w:val="sr-Latn-CS"/>
        </w:rPr>
        <w:t xml:space="preserve">. </w:t>
      </w:r>
      <w:r w:rsidRPr="0085202B">
        <w:rPr>
          <w:rFonts w:cs="Times New Roman"/>
          <w:bCs/>
          <w:szCs w:val="24"/>
        </w:rPr>
        <w:t>Истраживање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педагошке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користи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коју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доносе</w:t>
      </w:r>
      <w:r w:rsidR="009C42C1">
        <w:rPr>
          <w:rFonts w:cs="Times New Roman"/>
          <w:bCs/>
          <w:szCs w:val="24"/>
          <w:lang/>
        </w:rPr>
        <w:t xml:space="preserve"> </w:t>
      </w:r>
      <w:r w:rsidRPr="0085202B">
        <w:rPr>
          <w:rFonts w:cs="Times New Roman"/>
          <w:bCs/>
          <w:szCs w:val="24"/>
        </w:rPr>
        <w:t>дидактичкиобјекти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нијејошувекдовољноразвијено</w:t>
      </w:r>
      <w:r w:rsidRPr="0085202B">
        <w:rPr>
          <w:rFonts w:cs="Times New Roman"/>
          <w:bCs/>
          <w:szCs w:val="24"/>
          <w:lang w:val="sr-Latn-CS"/>
        </w:rPr>
        <w:t>.</w:t>
      </w:r>
      <w:r w:rsidRPr="0085202B">
        <w:rPr>
          <w:rFonts w:cs="Times New Roman"/>
          <w:bCs/>
          <w:szCs w:val="24"/>
        </w:rPr>
        <w:t>Заједничкоуверењедадидактичкиобјектиимајуогроманпотенцијал</w:t>
      </w:r>
      <w:r w:rsidRPr="0085202B">
        <w:rPr>
          <w:rFonts w:cs="Times New Roman"/>
          <w:bCs/>
          <w:szCs w:val="24"/>
          <w:lang w:val="sr-Latn-CS"/>
        </w:rPr>
        <w:t>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</w:rPr>
        <w:t>Класификацијадидактичкихобјекатасеможевршитиилиповрстимедијакојисекористи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илипо</w:t>
      </w:r>
      <w:r w:rsidRPr="0085202B">
        <w:rPr>
          <w:rFonts w:cs="Times New Roman"/>
          <w:bCs/>
          <w:szCs w:val="24"/>
          <w:lang w:val="sr-Latn-CS"/>
        </w:rPr>
        <w:t xml:space="preserve"> „</w:t>
      </w:r>
      <w:r w:rsidRPr="0085202B">
        <w:rPr>
          <w:rFonts w:cs="Times New Roman"/>
          <w:bCs/>
          <w:szCs w:val="24"/>
        </w:rPr>
        <w:t>спољашњемизгледу</w:t>
      </w:r>
      <w:r w:rsidRPr="0085202B">
        <w:rPr>
          <w:rFonts w:cs="Times New Roman"/>
          <w:bCs/>
          <w:szCs w:val="24"/>
          <w:lang w:val="sr-Latn-CS"/>
        </w:rPr>
        <w:t>“ (</w:t>
      </w:r>
      <w:r w:rsidRPr="0085202B">
        <w:rPr>
          <w:rFonts w:cs="Times New Roman"/>
          <w:bCs/>
          <w:szCs w:val="24"/>
        </w:rPr>
        <w:t>нпр</w:t>
      </w:r>
      <w:r w:rsidRPr="0085202B">
        <w:rPr>
          <w:rFonts w:cs="Times New Roman"/>
          <w:bCs/>
          <w:szCs w:val="24"/>
          <w:lang w:val="sr-Latn-CS"/>
        </w:rPr>
        <w:t xml:space="preserve">. </w:t>
      </w:r>
      <w:r w:rsidRPr="0085202B">
        <w:rPr>
          <w:rFonts w:cs="Times New Roman"/>
          <w:bCs/>
          <w:szCs w:val="24"/>
        </w:rPr>
        <w:t>презентација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вежбе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задаци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симулације</w:t>
      </w:r>
      <w:r w:rsidRPr="0085202B">
        <w:rPr>
          <w:rFonts w:cs="Times New Roman"/>
          <w:bCs/>
          <w:szCs w:val="24"/>
          <w:lang w:val="sr-Latn-CS"/>
        </w:rPr>
        <w:t>).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</w:rPr>
        <w:t>Но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свевремесемораводитирачунаоскупукритеријуманаосновукојихсеоцењујефлексибилностиквалитетдидактичкихобјеката</w:t>
      </w:r>
      <w:r w:rsidRPr="0085202B">
        <w:rPr>
          <w:rFonts w:cs="Times New Roman"/>
          <w:bCs/>
          <w:szCs w:val="24"/>
          <w:lang w:val="sr-Latn-CS"/>
        </w:rPr>
        <w:t>: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Latn-CS"/>
        </w:rPr>
        <w:t>1.</w:t>
      </w:r>
      <w:r w:rsidRPr="0085202B">
        <w:rPr>
          <w:rFonts w:cs="Times New Roman"/>
          <w:bCs/>
          <w:szCs w:val="24"/>
          <w:lang w:val="sr-Latn-CS"/>
        </w:rPr>
        <w:tab/>
      </w:r>
      <w:r w:rsidRPr="0085202B">
        <w:rPr>
          <w:rFonts w:cs="Times New Roman"/>
          <w:bCs/>
          <w:szCs w:val="24"/>
        </w:rPr>
        <w:t>педагошканеутралност</w:t>
      </w:r>
      <w:r w:rsidRPr="0085202B">
        <w:rPr>
          <w:rFonts w:cs="Times New Roman"/>
          <w:bCs/>
          <w:szCs w:val="24"/>
          <w:lang w:val="sr-Latn-CS"/>
        </w:rPr>
        <w:t>,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Latn-CS"/>
        </w:rPr>
        <w:t>2.</w:t>
      </w:r>
      <w:r w:rsidRPr="0085202B">
        <w:rPr>
          <w:rFonts w:cs="Times New Roman"/>
          <w:bCs/>
          <w:szCs w:val="24"/>
          <w:lang w:val="sr-Latn-CS"/>
        </w:rPr>
        <w:tab/>
      </w:r>
      <w:r w:rsidRPr="0085202B">
        <w:rPr>
          <w:rFonts w:cs="Times New Roman"/>
          <w:bCs/>
          <w:szCs w:val="24"/>
        </w:rPr>
        <w:t>могућностпоновнеупотребе</w:t>
      </w:r>
      <w:r w:rsidRPr="0085202B">
        <w:rPr>
          <w:rFonts w:cs="Times New Roman"/>
          <w:bCs/>
          <w:szCs w:val="24"/>
          <w:lang w:val="sr-Latn-CS"/>
        </w:rPr>
        <w:t>,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Latn-CS"/>
        </w:rPr>
        <w:t>3.</w:t>
      </w:r>
      <w:r w:rsidRPr="0085202B">
        <w:rPr>
          <w:rFonts w:cs="Times New Roman"/>
          <w:bCs/>
          <w:szCs w:val="24"/>
          <w:lang w:val="sr-Latn-CS"/>
        </w:rPr>
        <w:tab/>
      </w:r>
      <w:r w:rsidRPr="0085202B">
        <w:rPr>
          <w:rFonts w:cs="Times New Roman"/>
          <w:bCs/>
          <w:szCs w:val="24"/>
        </w:rPr>
        <w:t>могућностперсонализацијеи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Latn-CS"/>
        </w:rPr>
        <w:t>4.</w:t>
      </w:r>
      <w:r w:rsidRPr="0085202B">
        <w:rPr>
          <w:rFonts w:cs="Times New Roman"/>
          <w:bCs/>
          <w:szCs w:val="24"/>
          <w:lang w:val="sr-Latn-CS"/>
        </w:rPr>
        <w:tab/>
      </w:r>
      <w:r w:rsidRPr="0085202B">
        <w:rPr>
          <w:rFonts w:cs="Times New Roman"/>
          <w:bCs/>
          <w:szCs w:val="24"/>
        </w:rPr>
        <w:t>неутралностуодносунамедиј</w:t>
      </w:r>
      <w:r w:rsidR="00533450" w:rsidRPr="0085202B">
        <w:rPr>
          <w:rFonts w:cs="Times New Roman"/>
          <w:szCs w:val="24"/>
          <w:lang w:val="sr-Latn-CS"/>
        </w:rPr>
        <w:t>(Glušac, 2012).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sr-Latn-CS"/>
        </w:rPr>
      </w:pPr>
      <w:r w:rsidRPr="0085202B">
        <w:rPr>
          <w:rFonts w:cs="Times New Roman"/>
          <w:szCs w:val="24"/>
        </w:rPr>
        <w:t>Тешкојекреиратидидактичкиобјекаткојићеиматижељениефекатувишеразличитихнаставнихситуација</w:t>
      </w:r>
      <w:r w:rsidRPr="0085202B">
        <w:rPr>
          <w:rFonts w:cs="Times New Roman"/>
          <w:szCs w:val="24"/>
          <w:lang w:val="sr-Latn-CS"/>
        </w:rPr>
        <w:t>.</w:t>
      </w:r>
    </w:p>
    <w:p w:rsidR="00C52952" w:rsidRPr="0085202B" w:rsidRDefault="00C52952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  <w:lang w:val="sr-Latn-CS"/>
        </w:rPr>
      </w:pPr>
      <w:r w:rsidRPr="0085202B">
        <w:rPr>
          <w:rFonts w:cs="Times New Roman"/>
          <w:szCs w:val="24"/>
        </w:rPr>
        <w:lastRenderedPageBreak/>
        <w:t>Кључнимоменатупотребедидактичкихобјекатајепитањекакоаутоматизованокреиратипедагошкивреднеииндивидуализованенаставнепроцесе</w:t>
      </w:r>
      <w:r w:rsidRPr="0085202B">
        <w:rPr>
          <w:rFonts w:cs="Times New Roman"/>
          <w:szCs w:val="24"/>
          <w:lang w:val="sr-Latn-CS"/>
        </w:rPr>
        <w:t xml:space="preserve">, </w:t>
      </w:r>
      <w:r w:rsidRPr="0085202B">
        <w:rPr>
          <w:rFonts w:cs="Times New Roman"/>
          <w:szCs w:val="24"/>
        </w:rPr>
        <w:t>прилагођенепојединцу</w:t>
      </w:r>
      <w:r w:rsidRPr="0085202B">
        <w:rPr>
          <w:rFonts w:cs="Times New Roman"/>
          <w:szCs w:val="24"/>
          <w:lang w:val="sr-Latn-CS"/>
        </w:rPr>
        <w:t xml:space="preserve">, </w:t>
      </w:r>
      <w:r w:rsidRPr="0085202B">
        <w:rPr>
          <w:rFonts w:cs="Times New Roman"/>
          <w:szCs w:val="24"/>
        </w:rPr>
        <w:t>акојисесастојеодвишедидактичкихобјеката</w:t>
      </w:r>
      <w:r w:rsidRPr="0085202B">
        <w:rPr>
          <w:rFonts w:cs="Times New Roman"/>
          <w:szCs w:val="24"/>
          <w:lang w:val="sr-Latn-CS"/>
        </w:rPr>
        <w:t>.</w:t>
      </w:r>
    </w:p>
    <w:p w:rsidR="00C52952" w:rsidRPr="009C42C1" w:rsidRDefault="00C52952" w:rsidP="009C42C1">
      <w:pPr>
        <w:spacing w:after="0" w:line="360" w:lineRule="auto"/>
        <w:jc w:val="both"/>
        <w:rPr>
          <w:rFonts w:cs="Times New Roman"/>
          <w:bCs/>
          <w:szCs w:val="24"/>
          <w:lang/>
        </w:rPr>
      </w:pPr>
      <w:r w:rsidRPr="0085202B">
        <w:rPr>
          <w:rFonts w:cs="Times New Roman"/>
          <w:bCs/>
          <w:szCs w:val="24"/>
        </w:rPr>
        <w:t>Данашњиучеснициуобразовањуодбијајудабудусамопасивникорисници</w:t>
      </w:r>
      <w:r w:rsidRPr="0085202B">
        <w:rPr>
          <w:rFonts w:cs="Times New Roman"/>
          <w:bCs/>
          <w:szCs w:val="24"/>
          <w:lang w:val="sr-Latn-CS"/>
        </w:rPr>
        <w:t xml:space="preserve">, </w:t>
      </w:r>
      <w:r w:rsidRPr="0085202B">
        <w:rPr>
          <w:rFonts w:cs="Times New Roman"/>
          <w:bCs/>
          <w:szCs w:val="24"/>
        </w:rPr>
        <w:t>асвевишезахтевајуактивноучешће</w:t>
      </w:r>
      <w:r w:rsidRPr="0085202B">
        <w:rPr>
          <w:rFonts w:cs="Times New Roman"/>
          <w:bCs/>
          <w:szCs w:val="24"/>
          <w:lang w:val="sr-Latn-CS"/>
        </w:rPr>
        <w:t xml:space="preserve">. </w:t>
      </w:r>
      <w:r w:rsidRPr="0085202B">
        <w:rPr>
          <w:rFonts w:cs="Times New Roman"/>
          <w:bCs/>
          <w:szCs w:val="24"/>
        </w:rPr>
        <w:t>Раднаприлагођавањунаставеелектронскомокружењусеодносинапретварањенаставнихресурсаудидактичкеобјектеипретварањенаставнихактивностиуелектронскенаставнеактивности</w:t>
      </w:r>
      <w:r w:rsidRPr="0085202B">
        <w:rPr>
          <w:rFonts w:cs="Times New Roman"/>
          <w:bCs/>
          <w:szCs w:val="24"/>
          <w:lang w:val="sr-Latn-CS"/>
        </w:rPr>
        <w:t xml:space="preserve">. </w:t>
      </w:r>
    </w:p>
    <w:p w:rsidR="00285203" w:rsidRPr="009D0708" w:rsidRDefault="00C52952" w:rsidP="0000058D">
      <w:pPr>
        <w:pStyle w:val="Heading1"/>
        <w:rPr>
          <w:lang w:val="sr-Latn-CS" w:eastAsia="sr-Latn-CS"/>
        </w:rPr>
      </w:pPr>
      <w:bookmarkStart w:id="11" w:name="_Toc42692487"/>
      <w:r w:rsidRPr="009C42C1">
        <w:rPr>
          <w:lang w:eastAsia="sr-Latn-CS"/>
        </w:rPr>
        <w:t>Примена</w:t>
      </w:r>
      <w:r w:rsidRPr="009D0708">
        <w:rPr>
          <w:lang w:val="sr-Latn-CS" w:eastAsia="sr-Latn-CS"/>
        </w:rPr>
        <w:t xml:space="preserve"> </w:t>
      </w:r>
      <w:r w:rsidRPr="009C42C1">
        <w:rPr>
          <w:lang w:eastAsia="sr-Latn-CS"/>
        </w:rPr>
        <w:t>електронских</w:t>
      </w:r>
      <w:r w:rsidRPr="009D0708">
        <w:rPr>
          <w:lang w:val="sr-Latn-CS" w:eastAsia="sr-Latn-CS"/>
        </w:rPr>
        <w:t xml:space="preserve"> </w:t>
      </w:r>
      <w:r w:rsidRPr="009C42C1">
        <w:rPr>
          <w:lang w:eastAsia="sr-Latn-CS"/>
        </w:rPr>
        <w:t>наставних</w:t>
      </w:r>
      <w:r w:rsidRPr="009D0708">
        <w:rPr>
          <w:lang w:val="sr-Latn-CS" w:eastAsia="sr-Latn-CS"/>
        </w:rPr>
        <w:t xml:space="preserve"> </w:t>
      </w:r>
      <w:r w:rsidRPr="009C42C1">
        <w:rPr>
          <w:lang w:eastAsia="sr-Latn-CS"/>
        </w:rPr>
        <w:t>материјала</w:t>
      </w:r>
      <w:r w:rsidRPr="009D0708">
        <w:rPr>
          <w:lang w:val="sr-Latn-CS" w:eastAsia="sr-Latn-CS"/>
        </w:rPr>
        <w:t xml:space="preserve"> </w:t>
      </w:r>
      <w:r w:rsidRPr="009C42C1">
        <w:rPr>
          <w:lang w:eastAsia="sr-Latn-CS"/>
        </w:rPr>
        <w:t>у</w:t>
      </w:r>
      <w:r w:rsidRPr="009D0708">
        <w:rPr>
          <w:lang w:val="sr-Latn-CS" w:eastAsia="sr-Latn-CS"/>
        </w:rPr>
        <w:t xml:space="preserve"> </w:t>
      </w:r>
      <w:r w:rsidRPr="009C42C1">
        <w:rPr>
          <w:lang w:eastAsia="sr-Latn-CS"/>
        </w:rPr>
        <w:t>настави</w:t>
      </w:r>
      <w:bookmarkEnd w:id="11"/>
    </w:p>
    <w:p w:rsidR="0000058D" w:rsidRPr="009D0708" w:rsidRDefault="0000058D" w:rsidP="0000058D">
      <w:pPr>
        <w:rPr>
          <w:lang w:val="sr-Latn-CS" w:eastAsia="sr-Latn-CS"/>
        </w:rPr>
      </w:pPr>
    </w:p>
    <w:p w:rsidR="00B31D13" w:rsidRPr="0085202B" w:rsidRDefault="0080766B" w:rsidP="0085202B">
      <w:pPr>
        <w:spacing w:after="0" w:line="360" w:lineRule="auto"/>
        <w:ind w:firstLine="720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</w:rPr>
        <w:t>Применаелект</w:t>
      </w:r>
      <w:r w:rsidR="00903641" w:rsidRPr="0085202B">
        <w:rPr>
          <w:rFonts w:cs="Times New Roman"/>
          <w:bCs/>
          <w:szCs w:val="24"/>
        </w:rPr>
        <w:t>р</w:t>
      </w:r>
      <w:r w:rsidRPr="0085202B">
        <w:rPr>
          <w:rFonts w:cs="Times New Roman"/>
          <w:bCs/>
          <w:szCs w:val="24"/>
        </w:rPr>
        <w:t>о</w:t>
      </w:r>
      <w:r w:rsidR="00903641" w:rsidRPr="0085202B">
        <w:rPr>
          <w:rFonts w:cs="Times New Roman"/>
          <w:bCs/>
          <w:szCs w:val="24"/>
        </w:rPr>
        <w:t>нскихнаставнихматеријала</w:t>
      </w:r>
      <w:r w:rsidRPr="0085202B">
        <w:rPr>
          <w:rFonts w:cs="Times New Roman"/>
          <w:bCs/>
          <w:szCs w:val="24"/>
        </w:rPr>
        <w:t>унаставиукључује</w:t>
      </w:r>
      <w:r w:rsidR="004437AF" w:rsidRPr="0085202B">
        <w:rPr>
          <w:rFonts w:cs="Times New Roman"/>
          <w:bCs/>
          <w:szCs w:val="24"/>
        </w:rPr>
        <w:t>честоисамо</w:t>
      </w:r>
      <w:r w:rsidR="00FD372A" w:rsidRPr="0085202B">
        <w:rPr>
          <w:rFonts w:cs="Times New Roman"/>
          <w:bCs/>
          <w:szCs w:val="24"/>
        </w:rPr>
        <w:t>с</w:t>
      </w:r>
      <w:r w:rsidR="004437AF" w:rsidRPr="0085202B">
        <w:rPr>
          <w:rFonts w:cs="Times New Roman"/>
          <w:bCs/>
          <w:szCs w:val="24"/>
        </w:rPr>
        <w:t>талну</w:t>
      </w:r>
      <w:r w:rsidRPr="0085202B">
        <w:rPr>
          <w:rFonts w:cs="Times New Roman"/>
          <w:szCs w:val="24"/>
        </w:rPr>
        <w:t>и</w:t>
      </w:r>
      <w:r w:rsidR="00903641" w:rsidRPr="0085202B">
        <w:rPr>
          <w:rFonts w:cs="Times New Roman"/>
          <w:szCs w:val="24"/>
        </w:rPr>
        <w:t>зрад</w:t>
      </w:r>
      <w:r w:rsidRPr="0085202B">
        <w:rPr>
          <w:rFonts w:cs="Times New Roman"/>
          <w:szCs w:val="24"/>
        </w:rPr>
        <w:t>у</w:t>
      </w:r>
      <w:r w:rsidR="00903641" w:rsidRPr="0085202B">
        <w:rPr>
          <w:rFonts w:cs="Times New Roman"/>
          <w:szCs w:val="24"/>
        </w:rPr>
        <w:t>електронскихматеријала</w:t>
      </w:r>
      <w:r w:rsidRPr="0085202B">
        <w:rPr>
          <w:rFonts w:cs="Times New Roman"/>
          <w:szCs w:val="24"/>
          <w:lang w:val="sr-Latn-CS"/>
        </w:rPr>
        <w:t xml:space="preserve">, </w:t>
      </w:r>
      <w:r w:rsidRPr="0085202B">
        <w:rPr>
          <w:rFonts w:cs="Times New Roman"/>
          <w:szCs w:val="24"/>
        </w:rPr>
        <w:t>ато</w:t>
      </w:r>
      <w:r w:rsidR="00903641" w:rsidRPr="0085202B">
        <w:rPr>
          <w:rFonts w:cs="Times New Roman"/>
          <w:szCs w:val="24"/>
        </w:rPr>
        <w:t>нијеједноставанпосао</w:t>
      </w:r>
      <w:r w:rsidR="00903641" w:rsidRPr="0085202B">
        <w:rPr>
          <w:rFonts w:cs="Times New Roman"/>
          <w:szCs w:val="24"/>
          <w:lang w:val="sr-Latn-CS"/>
        </w:rPr>
        <w:t xml:space="preserve">. </w:t>
      </w:r>
      <w:r w:rsidR="00903641" w:rsidRPr="0085202B">
        <w:rPr>
          <w:rFonts w:cs="Times New Roman"/>
          <w:szCs w:val="24"/>
        </w:rPr>
        <w:t>Многеједноставнијеелектронскенаставнематеријалекаоштосуконтролнизадаци</w:t>
      </w:r>
      <w:r w:rsidR="00903641" w:rsidRPr="0085202B">
        <w:rPr>
          <w:rFonts w:cs="Times New Roman"/>
          <w:szCs w:val="24"/>
          <w:lang w:val="sr-Latn-CS"/>
        </w:rPr>
        <w:t xml:space="preserve">, </w:t>
      </w:r>
      <w:r w:rsidR="00903641" w:rsidRPr="0085202B">
        <w:rPr>
          <w:rFonts w:cs="Times New Roman"/>
          <w:szCs w:val="24"/>
        </w:rPr>
        <w:t>припремезанаставнечасове</w:t>
      </w:r>
      <w:r w:rsidR="00903641" w:rsidRPr="0085202B">
        <w:rPr>
          <w:rFonts w:cs="Times New Roman"/>
          <w:szCs w:val="24"/>
          <w:lang w:val="sr-Latn-CS"/>
        </w:rPr>
        <w:t xml:space="preserve">, </w:t>
      </w:r>
      <w:r w:rsidR="00903641" w:rsidRPr="0085202B">
        <w:rPr>
          <w:rFonts w:cs="Times New Roman"/>
          <w:szCs w:val="24"/>
        </w:rPr>
        <w:t>наставнелистићеисличномогуизрађиватиисамиучитељи</w:t>
      </w:r>
      <w:r w:rsidR="00903641" w:rsidRPr="0085202B">
        <w:rPr>
          <w:rFonts w:cs="Times New Roman"/>
          <w:szCs w:val="24"/>
          <w:lang w:val="sr-Latn-CS"/>
        </w:rPr>
        <w:t xml:space="preserve">, </w:t>
      </w:r>
      <w:r w:rsidR="00903641" w:rsidRPr="0085202B">
        <w:rPr>
          <w:rFonts w:cs="Times New Roman"/>
          <w:szCs w:val="24"/>
        </w:rPr>
        <w:t>наставнициипрофесорикојипоседујупросечназнањаизинформатикеиспособностираданарачунару</w:t>
      </w:r>
      <w:r w:rsidR="00903641" w:rsidRPr="0085202B">
        <w:rPr>
          <w:rFonts w:cs="Times New Roman"/>
          <w:szCs w:val="24"/>
          <w:lang w:val="sr-Latn-CS"/>
        </w:rPr>
        <w:t>.</w:t>
      </w:r>
      <w:r w:rsidR="00B31D13" w:rsidRPr="0085202B">
        <w:rPr>
          <w:rFonts w:cs="Times New Roman"/>
          <w:bCs/>
          <w:szCs w:val="24"/>
        </w:rPr>
        <w:t>На</w:t>
      </w:r>
      <w:r w:rsidR="004437AF" w:rsidRPr="0085202B">
        <w:rPr>
          <w:rFonts w:cs="Times New Roman"/>
          <w:bCs/>
          <w:szCs w:val="24"/>
        </w:rPr>
        <w:t>с</w:t>
      </w:r>
      <w:r w:rsidR="00B31D13" w:rsidRPr="0085202B">
        <w:rPr>
          <w:rFonts w:cs="Times New Roman"/>
          <w:bCs/>
          <w:szCs w:val="24"/>
        </w:rPr>
        <w:t>т</w:t>
      </w:r>
      <w:r w:rsidR="004437AF" w:rsidRPr="0085202B">
        <w:rPr>
          <w:rFonts w:cs="Times New Roman"/>
          <w:bCs/>
          <w:szCs w:val="24"/>
        </w:rPr>
        <w:t>ав</w:t>
      </w:r>
      <w:r w:rsidR="00B31D13" w:rsidRPr="0085202B">
        <w:rPr>
          <w:rFonts w:cs="Times New Roman"/>
          <w:bCs/>
          <w:szCs w:val="24"/>
        </w:rPr>
        <w:t>никупримениелектронскогматеријаламорабитиспособандамењаиприлагођаванаставниматеријалсведоконнебудевеомавизуелан</w:t>
      </w:r>
      <w:r w:rsidR="00395450" w:rsidRPr="0085202B">
        <w:rPr>
          <w:rFonts w:cs="Times New Roman"/>
          <w:bCs/>
          <w:szCs w:val="24"/>
        </w:rPr>
        <w:t>иаудитиван</w:t>
      </w:r>
      <w:r w:rsidR="00B31D13" w:rsidRPr="0085202B">
        <w:rPr>
          <w:rFonts w:cs="Times New Roman"/>
          <w:bCs/>
          <w:szCs w:val="24"/>
        </w:rPr>
        <w:t>идокнепружамноштвомогућностиученицимазаинтеракцијупомоћуон</w:t>
      </w:r>
      <w:r w:rsidR="00B31D13" w:rsidRPr="0085202B">
        <w:rPr>
          <w:rFonts w:cs="Times New Roman"/>
          <w:bCs/>
          <w:szCs w:val="24"/>
          <w:lang w:val="sr-Latn-CS"/>
        </w:rPr>
        <w:t>-</w:t>
      </w:r>
      <w:r w:rsidR="00B31D13" w:rsidRPr="0085202B">
        <w:rPr>
          <w:rFonts w:cs="Times New Roman"/>
          <w:bCs/>
          <w:szCs w:val="24"/>
        </w:rPr>
        <w:t>линеалата</w:t>
      </w:r>
      <w:r w:rsidR="00B31D13" w:rsidRPr="0085202B">
        <w:rPr>
          <w:rFonts w:cs="Times New Roman"/>
          <w:bCs/>
          <w:szCs w:val="24"/>
          <w:lang w:val="sr-Latn-CS"/>
        </w:rPr>
        <w:t>.</w:t>
      </w:r>
    </w:p>
    <w:p w:rsidR="00C52952" w:rsidRPr="002C728D" w:rsidRDefault="00C52952" w:rsidP="0085202B">
      <w:pPr>
        <w:pStyle w:val="NormalWeb"/>
        <w:spacing w:before="0" w:beforeAutospacing="0" w:after="0" w:afterAutospacing="0" w:line="360" w:lineRule="auto"/>
        <w:jc w:val="both"/>
        <w:rPr>
          <w:lang w:val="sr-Latn-CS"/>
        </w:rPr>
      </w:pPr>
      <w:r w:rsidRPr="0085202B">
        <w:t>Електронскинаставниматеријалимогусеподелитипремаразличитимкласификацијама</w:t>
      </w:r>
      <w:r w:rsidRPr="0085202B">
        <w:rPr>
          <w:lang w:val="sr-Latn-CS"/>
        </w:rPr>
        <w:t xml:space="preserve">, </w:t>
      </w:r>
      <w:r w:rsidR="00D76285" w:rsidRPr="0085202B">
        <w:t>представићемо</w:t>
      </w:r>
      <w:r w:rsidR="00287A65" w:rsidRPr="009D0708">
        <w:rPr>
          <w:lang w:val="sr-Latn-CS"/>
        </w:rPr>
        <w:t xml:space="preserve"> </w:t>
      </w:r>
      <w:r w:rsidR="00287A65" w:rsidRPr="0085202B">
        <w:t>једну</w:t>
      </w:r>
      <w:r w:rsidR="00287A65" w:rsidRPr="009D0708">
        <w:rPr>
          <w:lang w:val="sr-Latn-CS"/>
        </w:rPr>
        <w:t xml:space="preserve"> </w:t>
      </w:r>
      <w:r w:rsidR="00287A65" w:rsidRPr="0085202B">
        <w:t>од</w:t>
      </w:r>
      <w:r w:rsidR="00D76285" w:rsidRPr="0085202B">
        <w:t>подел</w:t>
      </w:r>
      <w:r w:rsidR="00287A65" w:rsidRPr="0085202B">
        <w:t>а</w:t>
      </w:r>
      <w:r w:rsidR="00287A65" w:rsidRPr="009D0708">
        <w:rPr>
          <w:lang w:val="sr-Latn-CS"/>
        </w:rPr>
        <w:t xml:space="preserve"> </w:t>
      </w:r>
      <w:r w:rsidR="00287A65" w:rsidRPr="0085202B">
        <w:t>електорнских</w:t>
      </w:r>
      <w:r w:rsidR="00287A65" w:rsidRPr="009D0708">
        <w:rPr>
          <w:lang w:val="sr-Latn-CS"/>
        </w:rPr>
        <w:t xml:space="preserve"> </w:t>
      </w:r>
      <w:r w:rsidR="00287A65" w:rsidRPr="0085202B">
        <w:t>наставних</w:t>
      </w:r>
      <w:r w:rsidR="00287A65" w:rsidRPr="009D0708">
        <w:rPr>
          <w:lang w:val="sr-Latn-CS"/>
        </w:rPr>
        <w:t xml:space="preserve"> </w:t>
      </w:r>
      <w:r w:rsidR="00287A65" w:rsidRPr="0085202B">
        <w:t>материјала</w:t>
      </w:r>
      <w:r w:rsidR="00287A65" w:rsidRPr="009D0708">
        <w:rPr>
          <w:lang w:val="sr-Latn-CS"/>
        </w:rPr>
        <w:t xml:space="preserve">, </w:t>
      </w:r>
      <w:r w:rsidR="00287A65" w:rsidRPr="0085202B">
        <w:t>поделу</w:t>
      </w:r>
      <w:r w:rsidR="00D76285" w:rsidRPr="0085202B">
        <w:t>аутораАнеСолаковић</w:t>
      </w:r>
      <w:r w:rsidR="00D76285" w:rsidRPr="0085202B">
        <w:rPr>
          <w:lang w:val="sr-Latn-CS"/>
        </w:rPr>
        <w:t xml:space="preserve"> (Solaković:2017)</w:t>
      </w:r>
      <w:r w:rsidR="0054772D" w:rsidRPr="002C728D">
        <w:rPr>
          <w:lang w:val="sr-Latn-CS"/>
        </w:rPr>
        <w:t>.</w:t>
      </w:r>
    </w:p>
    <w:p w:rsidR="00C52952" w:rsidRPr="0085202B" w:rsidRDefault="00C52952" w:rsidP="003F621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lang w:val="sr-Latn-CS"/>
        </w:rPr>
      </w:pPr>
      <w:r w:rsidRPr="0085202B">
        <w:rPr>
          <w:i/>
          <w:iCs/>
          <w:lang w:val="sr-Latn-CS"/>
        </w:rPr>
        <w:t xml:space="preserve">PowerPoint </w:t>
      </w:r>
      <w:r w:rsidRPr="0085202B">
        <w:t>презентације</w:t>
      </w:r>
      <w:r w:rsidRPr="0085202B">
        <w:rPr>
          <w:lang w:val="sr-Latn-CS"/>
        </w:rPr>
        <w:t xml:space="preserve">, </w:t>
      </w:r>
    </w:p>
    <w:p w:rsidR="00C52952" w:rsidRPr="0085202B" w:rsidRDefault="00C52952" w:rsidP="003F621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85202B">
        <w:t xml:space="preserve">интерактивне мултимедијалне плакате, </w:t>
      </w:r>
    </w:p>
    <w:p w:rsidR="00C52952" w:rsidRPr="0085202B" w:rsidRDefault="00C52952" w:rsidP="003F621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85202B">
        <w:t xml:space="preserve">дигиталне стрипове, </w:t>
      </w:r>
    </w:p>
    <w:p w:rsidR="00C52952" w:rsidRPr="0085202B" w:rsidRDefault="00C52952" w:rsidP="003F621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85202B">
        <w:t xml:space="preserve">веб презентације и приручнике, </w:t>
      </w:r>
    </w:p>
    <w:p w:rsidR="00C52952" w:rsidRPr="0085202B" w:rsidRDefault="00C52952" w:rsidP="003F6211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</w:pPr>
      <w:r w:rsidRPr="0085202B">
        <w:t xml:space="preserve">интерактивне анимације и онлине провере. </w:t>
      </w:r>
    </w:p>
    <w:p w:rsidR="00C52952" w:rsidRPr="0085202B" w:rsidRDefault="00C52952" w:rsidP="0085202B">
      <w:pPr>
        <w:pStyle w:val="NormalWeb"/>
        <w:spacing w:before="0" w:beforeAutospacing="0" w:after="0" w:afterAutospacing="0" w:line="360" w:lineRule="auto"/>
        <w:jc w:val="both"/>
      </w:pPr>
      <w:r w:rsidRPr="0085202B">
        <w:t>Наведени алати су најатрактивнији за наставнике из разлога што су лако доступни и што за њи</w:t>
      </w:r>
      <w:r w:rsidR="00D76285" w:rsidRPr="0085202B">
        <w:t>х није потребно плаћати лиценце.</w:t>
      </w:r>
    </w:p>
    <w:p w:rsidR="00A35AF5" w:rsidRPr="0085202B" w:rsidRDefault="0054772D" w:rsidP="0085202B">
      <w:pPr>
        <w:spacing w:after="0" w:line="360" w:lineRule="auto"/>
        <w:jc w:val="both"/>
        <w:rPr>
          <w:rFonts w:eastAsia="Arial" w:cs="Times New Roman"/>
          <w:i/>
          <w:szCs w:val="24"/>
        </w:rPr>
      </w:pPr>
      <w:r w:rsidRPr="0085202B">
        <w:rPr>
          <w:rFonts w:cs="Times New Roman"/>
          <w:i/>
          <w:iCs/>
          <w:szCs w:val="24"/>
          <w:lang w:eastAsia="sr-Latn-CS"/>
        </w:rPr>
        <w:t>1.</w:t>
      </w:r>
      <w:r w:rsidR="00A35AF5" w:rsidRPr="0085202B">
        <w:rPr>
          <w:rFonts w:cs="Times New Roman"/>
          <w:i/>
          <w:iCs/>
          <w:szCs w:val="24"/>
          <w:lang w:eastAsia="sr-Latn-CS"/>
        </w:rPr>
        <w:t>PowerPoint презентације</w:t>
      </w:r>
    </w:p>
    <w:p w:rsidR="00A35AF5" w:rsidRDefault="00A35AF5" w:rsidP="0085202B">
      <w:pPr>
        <w:spacing w:after="0" w:line="360" w:lineRule="auto"/>
        <w:jc w:val="both"/>
        <w:rPr>
          <w:rFonts w:eastAsia="Times New Roman" w:cs="Times New Roman"/>
          <w:szCs w:val="24"/>
          <w:lang w:eastAsia="sr-Latn-CS"/>
        </w:rPr>
      </w:pPr>
      <w:r w:rsidRPr="0085202B">
        <w:rPr>
          <w:rFonts w:eastAsia="Times New Roman" w:cs="Times New Roman"/>
          <w:szCs w:val="24"/>
          <w:lang w:eastAsia="sr-Latn-CS"/>
        </w:rPr>
        <w:t xml:space="preserve">Презентације креиране у </w:t>
      </w:r>
      <w:r w:rsidRPr="0085202B">
        <w:rPr>
          <w:rFonts w:eastAsia="Times New Roman" w:cs="Times New Roman"/>
          <w:iCs/>
          <w:szCs w:val="24"/>
          <w:lang w:eastAsia="sr-Latn-CS"/>
        </w:rPr>
        <w:t xml:space="preserve">PowerPoint </w:t>
      </w:r>
      <w:r w:rsidRPr="0085202B">
        <w:rPr>
          <w:rFonts w:eastAsia="Times New Roman" w:cs="Times New Roman"/>
          <w:szCs w:val="24"/>
          <w:lang w:eastAsia="sr-Latn-CS"/>
        </w:rPr>
        <w:t xml:space="preserve">служе најчешће као подршка предавачу. Намена им је да воде предавача кроз садржај предавања онако како је испланирао, као и да </w:t>
      </w:r>
      <w:r w:rsidRPr="0085202B">
        <w:rPr>
          <w:rFonts w:eastAsia="Times New Roman" w:cs="Times New Roman"/>
          <w:szCs w:val="24"/>
          <w:lang w:eastAsia="sr-Latn-CS"/>
        </w:rPr>
        <w:lastRenderedPageBreak/>
        <w:t xml:space="preserve">повећају интерес слушалаца, односно аудиторијума. Оне омогућавају употребу слика, анимација, звукова и одређених графичких ефеката. </w:t>
      </w:r>
    </w:p>
    <w:p w:rsidR="00402EAE" w:rsidRPr="0085202B" w:rsidRDefault="00402EAE" w:rsidP="0085202B">
      <w:pPr>
        <w:spacing w:after="0" w:line="360" w:lineRule="auto"/>
        <w:jc w:val="both"/>
        <w:rPr>
          <w:rFonts w:eastAsia="Times New Roman" w:cs="Times New Roman"/>
          <w:szCs w:val="24"/>
          <w:lang w:eastAsia="sr-Latn-CS"/>
        </w:rPr>
      </w:pPr>
    </w:p>
    <w:p w:rsidR="00A35AF5" w:rsidRPr="0085202B" w:rsidRDefault="0054772D" w:rsidP="0085202B">
      <w:pPr>
        <w:spacing w:after="0" w:line="360" w:lineRule="auto"/>
        <w:jc w:val="both"/>
        <w:rPr>
          <w:rFonts w:cs="Times New Roman"/>
          <w:iCs/>
          <w:szCs w:val="24"/>
          <w:lang w:eastAsia="sr-Latn-CS"/>
        </w:rPr>
      </w:pPr>
      <w:r w:rsidRPr="0085202B">
        <w:rPr>
          <w:rFonts w:cs="Times New Roman"/>
          <w:iCs/>
          <w:szCs w:val="24"/>
          <w:lang w:eastAsia="sr-Latn-CS"/>
        </w:rPr>
        <w:t>2.</w:t>
      </w:r>
      <w:r w:rsidR="00A35AF5" w:rsidRPr="0085202B">
        <w:rPr>
          <w:rFonts w:cs="Times New Roman"/>
          <w:iCs/>
          <w:szCs w:val="24"/>
          <w:lang w:eastAsia="sr-Latn-CS"/>
        </w:rPr>
        <w:t>Интерактивни мултимедијални плакати</w:t>
      </w:r>
    </w:p>
    <w:p w:rsidR="00A35AF5" w:rsidRPr="0085202B" w:rsidRDefault="00A35AF5" w:rsidP="0085202B">
      <w:pPr>
        <w:spacing w:after="0" w:line="360" w:lineRule="auto"/>
        <w:jc w:val="both"/>
        <w:rPr>
          <w:rStyle w:val="Emphasis"/>
          <w:rFonts w:eastAsia="Times New Roman" w:cs="Times New Roman"/>
          <w:b w:val="0"/>
          <w:sz w:val="24"/>
          <w:szCs w:val="24"/>
          <w:lang w:eastAsia="sr-Latn-CS"/>
        </w:rPr>
      </w:pPr>
      <w:r w:rsidRPr="0085202B">
        <w:rPr>
          <w:rFonts w:eastAsia="Times New Roman" w:cs="Times New Roman"/>
          <w:iCs/>
          <w:szCs w:val="24"/>
          <w:lang w:eastAsia="sr-Latn-CS"/>
        </w:rPr>
        <w:t xml:space="preserve">Често се у школи као један од начина презентације наставног градива и одређених пројеката користи израда плаката. Ученицима је то веома занимљиво јер могу да искажу своју креативност, као и да се уче да раде у тиму. Често се за израду тих плаката користе материјали који су у електронском облику, нпр. слике које штампају и лепе на плакат. Због тога је једноставније и ученицима још занимљивије уколико их одмах уградимо у плакате у електронском облику. Још једна од предности ових плаката је што у њих можемо да укључимо и разне звукове, видео записе, анимације и линкове. Тиме они добијају своју мултимедијалност и постају одличан алат за интерактивно учење. Један од најпопуларнијих алата за израду интерактивних мултимедијалних плаката је </w:t>
      </w:r>
      <w:r w:rsidRPr="0085202B">
        <w:rPr>
          <w:rFonts w:eastAsia="Times New Roman" w:cs="Times New Roman"/>
          <w:szCs w:val="24"/>
          <w:lang w:eastAsia="sr-Latn-CS"/>
        </w:rPr>
        <w:t>Glogster .</w:t>
      </w:r>
    </w:p>
    <w:p w:rsidR="00A35AF5" w:rsidRPr="0085202B" w:rsidRDefault="0054772D" w:rsidP="0085202B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85202B">
        <w:rPr>
          <w:rStyle w:val="Emphasis"/>
          <w:b w:val="0"/>
          <w:sz w:val="24"/>
          <w:szCs w:val="24"/>
        </w:rPr>
        <w:t>3.</w:t>
      </w:r>
      <w:r w:rsidR="00A35AF5" w:rsidRPr="0085202B">
        <w:rPr>
          <w:rStyle w:val="Emphasis"/>
          <w:b w:val="0"/>
          <w:sz w:val="24"/>
          <w:szCs w:val="24"/>
        </w:rPr>
        <w:t>Стрипови се могу користити у настави свих предм</w:t>
      </w:r>
      <w:r w:rsidRPr="0085202B">
        <w:rPr>
          <w:rStyle w:val="Emphasis"/>
          <w:b w:val="0"/>
          <w:sz w:val="24"/>
          <w:szCs w:val="24"/>
        </w:rPr>
        <w:t>ета и све су популарнији међу д</w:t>
      </w:r>
      <w:r w:rsidR="00A35AF5" w:rsidRPr="0085202B">
        <w:rPr>
          <w:rStyle w:val="Emphasis"/>
          <w:b w:val="0"/>
          <w:sz w:val="24"/>
          <w:szCs w:val="24"/>
        </w:rPr>
        <w:t xml:space="preserve">ецом. Могу се за почетак израђивати на папиру, затим уз помоћ програма </w:t>
      </w:r>
      <w:r w:rsidR="00A35AF5" w:rsidRPr="0085202B">
        <w:rPr>
          <w:b/>
        </w:rPr>
        <w:t xml:space="preserve">Word i PowerPoint iz Microsoft Office </w:t>
      </w:r>
      <w:r w:rsidR="00A35AF5" w:rsidRPr="0085202B">
        <w:rPr>
          <w:rStyle w:val="Emphasis"/>
          <w:b w:val="0"/>
          <w:sz w:val="24"/>
          <w:szCs w:val="24"/>
        </w:rPr>
        <w:t xml:space="preserve">пакета, као и уз помоћ посебних алата за израду стрипова који омогућавају њихово објављивање и на Интернету и друштвеним мрежама. Међу најпопуларнијим алатима за креирање стрипова је </w:t>
      </w:r>
      <w:r w:rsidR="00A35AF5" w:rsidRPr="0085202B">
        <w:rPr>
          <w:b/>
        </w:rPr>
        <w:t>Toondoo.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szCs w:val="24"/>
          <w:lang w:eastAsia="sr-Latn-CS"/>
        </w:rPr>
      </w:pPr>
      <w:r w:rsidRPr="0085202B">
        <w:rPr>
          <w:rFonts w:eastAsia="Times New Roman" w:cs="Times New Roman"/>
          <w:szCs w:val="24"/>
          <w:lang w:eastAsia="sr-Latn-CS"/>
        </w:rPr>
        <w:t>Glogstere и стрипове у настави можемо да користимо за израду семинарских радова код којих ученици самостално истражују одређену тему, а резултате прикупљања информација објављују кроз интерактивне плакате или стрипове.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iCs/>
          <w:szCs w:val="24"/>
          <w:lang w:eastAsia="sr-Latn-CS"/>
        </w:rPr>
      </w:pPr>
      <w:r w:rsidRPr="0085202B">
        <w:rPr>
          <w:rFonts w:eastAsia="Times New Roman" w:cs="Times New Roman"/>
          <w:iCs/>
          <w:szCs w:val="24"/>
          <w:lang w:eastAsia="sr-Latn-CS"/>
        </w:rPr>
        <w:t>4.Веб приручници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iCs/>
          <w:szCs w:val="24"/>
          <w:lang w:eastAsia="sr-Latn-CS"/>
        </w:rPr>
      </w:pPr>
      <w:r w:rsidRPr="0085202B">
        <w:rPr>
          <w:rFonts w:eastAsia="Times New Roman" w:cs="Times New Roman"/>
          <w:iCs/>
          <w:szCs w:val="24"/>
          <w:lang w:eastAsia="sr-Latn-CS"/>
        </w:rPr>
        <w:t>Веб приручник или електронски уџбеник се често користи као модел за развој електронских наставних материјала. Врло често електронски уџбеници су скениране класичне књиге које су преведене у електронски облик и доступне на другачијем медију. Електронски уџбеници који се данас развијају свој квалитет у односу на класичне уџбенике потврђују употребом мултимедије и доступности преко Интернета.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iCs/>
          <w:szCs w:val="24"/>
          <w:lang w:eastAsia="sr-Latn-CS"/>
        </w:rPr>
      </w:pPr>
      <w:r w:rsidRPr="0085202B">
        <w:rPr>
          <w:rFonts w:eastAsia="Times New Roman" w:cs="Times New Roman"/>
          <w:iCs/>
          <w:szCs w:val="24"/>
          <w:lang w:eastAsia="sr-Latn-CS"/>
        </w:rPr>
        <w:t>5.Онлине провере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szCs w:val="24"/>
          <w:lang w:eastAsia="sr-Latn-CS"/>
        </w:rPr>
      </w:pPr>
      <w:r w:rsidRPr="0085202B">
        <w:rPr>
          <w:rFonts w:eastAsia="Times New Roman" w:cs="Times New Roman"/>
          <w:iCs/>
          <w:szCs w:val="24"/>
          <w:lang w:eastAsia="sr-Latn-CS"/>
        </w:rPr>
        <w:t>Врло</w:t>
      </w:r>
      <w:r w:rsidR="0054772D" w:rsidRPr="0085202B">
        <w:rPr>
          <w:rFonts w:eastAsia="Times New Roman" w:cs="Times New Roman"/>
          <w:iCs/>
          <w:szCs w:val="24"/>
          <w:lang w:eastAsia="sr-Latn-CS"/>
        </w:rPr>
        <w:t xml:space="preserve"> популаран алата за онлине пров</w:t>
      </w:r>
      <w:r w:rsidRPr="0085202B">
        <w:rPr>
          <w:rFonts w:eastAsia="Times New Roman" w:cs="Times New Roman"/>
          <w:iCs/>
          <w:szCs w:val="24"/>
          <w:lang w:eastAsia="sr-Latn-CS"/>
        </w:rPr>
        <w:t xml:space="preserve">ере је </w:t>
      </w:r>
      <w:r w:rsidRPr="0085202B">
        <w:rPr>
          <w:rFonts w:eastAsia="Times New Roman" w:cs="Times New Roman"/>
          <w:szCs w:val="24"/>
          <w:lang w:eastAsia="sr-Latn-CS"/>
        </w:rPr>
        <w:t xml:space="preserve">Hot Potatoes </w:t>
      </w:r>
      <w:r w:rsidRPr="0085202B">
        <w:rPr>
          <w:rFonts w:eastAsia="Times New Roman" w:cs="Times New Roman"/>
          <w:iCs/>
          <w:szCs w:val="24"/>
          <w:lang w:eastAsia="sr-Latn-CS"/>
        </w:rPr>
        <w:t xml:space="preserve">кога чини скуп програма који омогућавају брзу и једноставну израду интерактивних квизова у облику веб страница. </w:t>
      </w:r>
      <w:r w:rsidRPr="0085202B">
        <w:rPr>
          <w:rFonts w:eastAsia="Times New Roman" w:cs="Times New Roman"/>
          <w:iCs/>
          <w:szCs w:val="24"/>
          <w:lang w:eastAsia="sr-Latn-CS"/>
        </w:rPr>
        <w:lastRenderedPageBreak/>
        <w:t>Састоји се од 6 програма (</w:t>
      </w:r>
      <w:r w:rsidRPr="0085202B">
        <w:rPr>
          <w:rFonts w:eastAsia="Times New Roman" w:cs="Times New Roman"/>
          <w:b/>
          <w:bCs/>
          <w:szCs w:val="24"/>
          <w:lang w:eastAsia="sr-Latn-CS"/>
        </w:rPr>
        <w:t xml:space="preserve">JCloze </w:t>
      </w:r>
      <w:r w:rsidRPr="0085202B">
        <w:rPr>
          <w:rFonts w:eastAsia="Times New Roman" w:cs="Times New Roman"/>
          <w:szCs w:val="24"/>
          <w:lang w:eastAsia="sr-Latn-CS"/>
        </w:rPr>
        <w:t xml:space="preserve">–за вежбе са попуњавањем празнина, </w:t>
      </w:r>
      <w:r w:rsidRPr="0085202B">
        <w:rPr>
          <w:rFonts w:eastAsia="Times New Roman" w:cs="Times New Roman"/>
          <w:b/>
          <w:bCs/>
          <w:szCs w:val="24"/>
          <w:lang w:eastAsia="sr-Latn-CS"/>
        </w:rPr>
        <w:t xml:space="preserve">JQuiz </w:t>
      </w:r>
      <w:r w:rsidRPr="0085202B">
        <w:rPr>
          <w:rFonts w:eastAsia="Times New Roman" w:cs="Times New Roman"/>
          <w:szCs w:val="24"/>
          <w:lang w:eastAsia="sr-Latn-CS"/>
        </w:rPr>
        <w:t>– израда квиза са питањима;</w:t>
      </w:r>
      <w:r w:rsidRPr="0085202B">
        <w:rPr>
          <w:rFonts w:eastAsia="Times New Roman" w:cs="Times New Roman"/>
          <w:b/>
          <w:bCs/>
          <w:szCs w:val="24"/>
          <w:lang w:eastAsia="sr-Latn-CS"/>
        </w:rPr>
        <w:t xml:space="preserve">JCross </w:t>
      </w:r>
      <w:r w:rsidRPr="0085202B">
        <w:rPr>
          <w:rFonts w:eastAsia="Times New Roman" w:cs="Times New Roman"/>
          <w:szCs w:val="24"/>
          <w:lang w:eastAsia="sr-Latn-CS"/>
        </w:rPr>
        <w:t xml:space="preserve">– израда укрштених речи, </w:t>
      </w:r>
      <w:r w:rsidRPr="0085202B">
        <w:rPr>
          <w:rFonts w:eastAsia="Times New Roman" w:cs="Times New Roman"/>
          <w:b/>
          <w:bCs/>
          <w:szCs w:val="24"/>
          <w:lang w:eastAsia="sr-Latn-CS"/>
        </w:rPr>
        <w:t xml:space="preserve">JMix </w:t>
      </w:r>
      <w:r w:rsidRPr="0085202B">
        <w:rPr>
          <w:rFonts w:eastAsia="Times New Roman" w:cs="Times New Roman"/>
          <w:szCs w:val="24"/>
          <w:lang w:eastAsia="sr-Latn-CS"/>
        </w:rPr>
        <w:t>– квизови са помешаним редоследом;</w:t>
      </w:r>
      <w:r w:rsidRPr="0085202B">
        <w:rPr>
          <w:rFonts w:eastAsia="Times New Roman" w:cs="Times New Roman"/>
          <w:b/>
          <w:bCs/>
          <w:szCs w:val="24"/>
          <w:lang w:eastAsia="sr-Latn-CS"/>
        </w:rPr>
        <w:t xml:space="preserve">JMatch </w:t>
      </w:r>
      <w:r w:rsidRPr="0085202B">
        <w:rPr>
          <w:rFonts w:eastAsia="Times New Roman" w:cs="Times New Roman"/>
          <w:szCs w:val="24"/>
          <w:lang w:eastAsia="sr-Latn-CS"/>
        </w:rPr>
        <w:t xml:space="preserve">– стварање квиза помоћу задатака и </w:t>
      </w:r>
      <w:r w:rsidRPr="0085202B">
        <w:rPr>
          <w:rFonts w:eastAsia="Times New Roman" w:cs="Times New Roman"/>
          <w:b/>
          <w:bCs/>
          <w:szCs w:val="24"/>
          <w:lang w:eastAsia="sr-Latn-CS"/>
        </w:rPr>
        <w:t xml:space="preserve">The Masher </w:t>
      </w:r>
      <w:r w:rsidRPr="0085202B">
        <w:rPr>
          <w:rFonts w:eastAsia="Times New Roman" w:cs="Times New Roman"/>
          <w:szCs w:val="24"/>
          <w:lang w:eastAsia="sr-Latn-CS"/>
        </w:rPr>
        <w:t>– програм за повезивање квизова у смислену целину).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szCs w:val="24"/>
          <w:lang w:eastAsia="sr-Latn-CS"/>
        </w:rPr>
      </w:pPr>
      <w:r w:rsidRPr="0085202B">
        <w:rPr>
          <w:rFonts w:eastAsia="Times New Roman" w:cs="Times New Roman"/>
          <w:szCs w:val="24"/>
          <w:lang w:eastAsia="sr-Latn-CS"/>
        </w:rPr>
        <w:t xml:space="preserve">Hot Potatoes се може бесплатно преузети са Интернета. </w:t>
      </w:r>
    </w:p>
    <w:p w:rsidR="00A35AF5" w:rsidRPr="0085202B" w:rsidRDefault="00A35AF5" w:rsidP="0085202B">
      <w:pPr>
        <w:spacing w:after="0" w:line="360" w:lineRule="auto"/>
        <w:jc w:val="both"/>
        <w:rPr>
          <w:rFonts w:eastAsia="Times New Roman" w:cs="Times New Roman"/>
          <w:szCs w:val="24"/>
          <w:lang w:eastAsia="sr-Latn-CS"/>
        </w:rPr>
      </w:pPr>
      <w:r w:rsidRPr="0085202B">
        <w:rPr>
          <w:rFonts w:eastAsia="Times New Roman" w:cs="Times New Roman"/>
          <w:szCs w:val="24"/>
          <w:lang w:eastAsia="sr-Latn-CS"/>
        </w:rPr>
        <w:t>Информације које су представљене тесктом, звуком, сликом, графиком, анимацијом и видео материјалом путем рачунара пружају бројне могућности у настави за данашње ученике. Зато савремена настава усмерена према ученику подразумиева обавезну примену мултимедије. Све ово су разлози због којих треба у наставу почети уводити прво једноставније електронске наставне матаријале, а касније и сложеније облике који нуде интерактивност (</w:t>
      </w:r>
      <w:r w:rsidRPr="0085202B">
        <w:rPr>
          <w:rFonts w:eastAsia="Times New Roman" w:cs="Times New Roman"/>
          <w:szCs w:val="24"/>
          <w:lang w:val="en-GB" w:eastAsia="sr-Latn-CS"/>
        </w:rPr>
        <w:t>Selaković,2017</w:t>
      </w:r>
      <w:r w:rsidRPr="0085202B">
        <w:rPr>
          <w:rFonts w:eastAsia="Times New Roman" w:cs="Times New Roman"/>
          <w:szCs w:val="24"/>
          <w:lang w:eastAsia="sr-Latn-CS"/>
        </w:rPr>
        <w:t>).</w:t>
      </w:r>
    </w:p>
    <w:p w:rsidR="00A35AF5" w:rsidRPr="0085202B" w:rsidRDefault="00A35AF5" w:rsidP="0085202B">
      <w:pPr>
        <w:spacing w:after="0" w:line="360" w:lineRule="auto"/>
        <w:jc w:val="both"/>
        <w:rPr>
          <w:rFonts w:cs="Times New Roman"/>
          <w:b/>
          <w:szCs w:val="24"/>
        </w:rPr>
      </w:pPr>
      <w:r w:rsidRPr="0085202B">
        <w:rPr>
          <w:rFonts w:eastAsia="Times New Roman" w:cs="Times New Roman"/>
          <w:szCs w:val="24"/>
          <w:lang w:eastAsia="sr-Latn-CS"/>
        </w:rPr>
        <w:t xml:space="preserve">Можемо и сами израдити наставни материјал у виду блога, електронског портфолија, фотографија, филма, а за потребе рада приказаћемо пример израде наставног филма. </w:t>
      </w:r>
      <w:r w:rsidRPr="0085202B">
        <w:rPr>
          <w:rFonts w:cs="Times New Roman"/>
          <w:b/>
          <w:szCs w:val="24"/>
        </w:rPr>
        <w:t>Наставни филм - самостална израда наставног материјала- Прилог бр.1</w:t>
      </w:r>
    </w:p>
    <w:p w:rsidR="00402EAE" w:rsidRPr="009C42C1" w:rsidRDefault="00402EAE" w:rsidP="0085202B">
      <w:pPr>
        <w:spacing w:after="0" w:line="360" w:lineRule="auto"/>
        <w:jc w:val="both"/>
        <w:rPr>
          <w:rFonts w:cs="Times New Roman"/>
          <w:szCs w:val="24"/>
          <w:lang/>
        </w:rPr>
      </w:pPr>
    </w:p>
    <w:p w:rsidR="00A35AF5" w:rsidRPr="009C42C1" w:rsidRDefault="000229EE" w:rsidP="0085202B">
      <w:pPr>
        <w:spacing w:after="0" w:line="360" w:lineRule="auto"/>
        <w:jc w:val="both"/>
        <w:rPr>
          <w:rFonts w:cs="Times New Roman"/>
          <w:szCs w:val="24"/>
          <w:lang/>
        </w:rPr>
      </w:pPr>
      <w:r w:rsidRPr="009C42C1">
        <w:rPr>
          <w:rFonts w:cs="Times New Roman"/>
          <w:szCs w:val="24"/>
          <w:lang/>
        </w:rPr>
        <w:t xml:space="preserve">У контексту овог рада </w:t>
      </w:r>
      <w:r w:rsidR="00C77102" w:rsidRPr="009C42C1">
        <w:rPr>
          <w:rFonts w:cs="Times New Roman"/>
          <w:szCs w:val="24"/>
          <w:lang/>
        </w:rPr>
        <w:t xml:space="preserve">приказаћемо </w:t>
      </w:r>
      <w:r w:rsidR="00C76AD6" w:rsidRPr="009C42C1">
        <w:rPr>
          <w:rFonts w:cs="Times New Roman"/>
          <w:szCs w:val="24"/>
          <w:lang/>
        </w:rPr>
        <w:t xml:space="preserve">неке од примера коришћења </w:t>
      </w:r>
      <w:r w:rsidRPr="009C42C1">
        <w:rPr>
          <w:rFonts w:cs="Times New Roman"/>
          <w:szCs w:val="24"/>
          <w:lang/>
        </w:rPr>
        <w:t xml:space="preserve"> електронск</w:t>
      </w:r>
      <w:r w:rsidR="00C76AD6" w:rsidRPr="009C42C1">
        <w:rPr>
          <w:rFonts w:cs="Times New Roman"/>
          <w:szCs w:val="24"/>
          <w:lang/>
        </w:rPr>
        <w:t>их</w:t>
      </w:r>
      <w:r w:rsidRPr="009C42C1">
        <w:rPr>
          <w:rFonts w:cs="Times New Roman"/>
          <w:szCs w:val="24"/>
          <w:lang/>
        </w:rPr>
        <w:t xml:space="preserve"> наставн</w:t>
      </w:r>
      <w:r w:rsidR="00C76AD6" w:rsidRPr="009C42C1">
        <w:rPr>
          <w:rFonts w:cs="Times New Roman"/>
          <w:szCs w:val="24"/>
          <w:lang/>
        </w:rPr>
        <w:t>их</w:t>
      </w:r>
      <w:r w:rsidRPr="009C42C1">
        <w:rPr>
          <w:rFonts w:cs="Times New Roman"/>
          <w:szCs w:val="24"/>
          <w:lang/>
        </w:rPr>
        <w:t xml:space="preserve"> материјал</w:t>
      </w:r>
      <w:r w:rsidR="00C76AD6" w:rsidRPr="009C42C1">
        <w:rPr>
          <w:rFonts w:cs="Times New Roman"/>
          <w:szCs w:val="24"/>
          <w:lang/>
        </w:rPr>
        <w:t>а</w:t>
      </w:r>
      <w:r w:rsidR="00C77102" w:rsidRPr="009C42C1">
        <w:rPr>
          <w:rFonts w:cs="Times New Roman"/>
          <w:szCs w:val="24"/>
          <w:lang/>
        </w:rPr>
        <w:t>.</w:t>
      </w:r>
    </w:p>
    <w:p w:rsidR="00471D94" w:rsidRPr="009C42C1" w:rsidRDefault="00471D94" w:rsidP="0085202B">
      <w:pPr>
        <w:spacing w:after="0" w:line="360" w:lineRule="auto"/>
        <w:jc w:val="both"/>
        <w:rPr>
          <w:rFonts w:cs="Times New Roman"/>
          <w:szCs w:val="24"/>
          <w:lang/>
        </w:rPr>
      </w:pPr>
    </w:p>
    <w:p w:rsidR="00AE7130" w:rsidRPr="0085202B" w:rsidRDefault="005E7650" w:rsidP="0085202B">
      <w:pPr>
        <w:spacing w:after="0" w:line="360" w:lineRule="auto"/>
        <w:jc w:val="both"/>
        <w:rPr>
          <w:rFonts w:cs="Times New Roman"/>
          <w:szCs w:val="24"/>
          <w:lang w:val="sr-Latn-CS"/>
        </w:rPr>
      </w:pPr>
      <w:r w:rsidRPr="0085202B">
        <w:rPr>
          <w:rFonts w:eastAsia="Times New Roman" w:cs="Times New Roman"/>
          <w:iCs/>
          <w:szCs w:val="24"/>
          <w:lang w:eastAsia="sr-Latn-CS"/>
        </w:rPr>
        <w:t xml:space="preserve">Табела бр.1: </w:t>
      </w:r>
      <w:r w:rsidR="00C77102" w:rsidRPr="0085202B">
        <w:rPr>
          <w:rFonts w:cs="Times New Roman"/>
          <w:szCs w:val="24"/>
        </w:rPr>
        <w:t>Коришћење</w:t>
      </w:r>
      <w:r w:rsidR="00A35AF5" w:rsidRPr="0085202B">
        <w:rPr>
          <w:rFonts w:cs="Times New Roman"/>
          <w:szCs w:val="24"/>
        </w:rPr>
        <w:t xml:space="preserve"> електр</w:t>
      </w:r>
      <w:r w:rsidRPr="0085202B">
        <w:rPr>
          <w:rFonts w:cs="Times New Roman"/>
          <w:szCs w:val="24"/>
        </w:rPr>
        <w:t>о</w:t>
      </w:r>
      <w:r w:rsidR="00A35AF5" w:rsidRPr="0085202B">
        <w:rPr>
          <w:rFonts w:cs="Times New Roman"/>
          <w:szCs w:val="24"/>
        </w:rPr>
        <w:t>нск</w:t>
      </w:r>
      <w:r w:rsidR="00C77102" w:rsidRPr="0085202B">
        <w:rPr>
          <w:rFonts w:cs="Times New Roman"/>
          <w:szCs w:val="24"/>
        </w:rPr>
        <w:t>их</w:t>
      </w:r>
      <w:r w:rsidR="00A35AF5" w:rsidRPr="0085202B">
        <w:rPr>
          <w:rFonts w:cs="Times New Roman"/>
          <w:szCs w:val="24"/>
        </w:rPr>
        <w:t xml:space="preserve"> наставн</w:t>
      </w:r>
      <w:r w:rsidR="00C77102" w:rsidRPr="0085202B">
        <w:rPr>
          <w:rFonts w:cs="Times New Roman"/>
          <w:szCs w:val="24"/>
        </w:rPr>
        <w:t>их материјала</w:t>
      </w:r>
    </w:p>
    <w:tbl>
      <w:tblPr>
        <w:tblStyle w:val="TableGrid"/>
        <w:tblW w:w="9378" w:type="dxa"/>
        <w:tblLayout w:type="fixed"/>
        <w:tblLook w:val="04A0"/>
      </w:tblPr>
      <w:tblGrid>
        <w:gridCol w:w="1828"/>
        <w:gridCol w:w="1970"/>
        <w:gridCol w:w="1800"/>
        <w:gridCol w:w="1800"/>
        <w:gridCol w:w="1980"/>
      </w:tblGrid>
      <w:tr w:rsidR="0085202B" w:rsidRPr="0085202B" w:rsidTr="00BF743B">
        <w:tc>
          <w:tcPr>
            <w:tcW w:w="9378" w:type="dxa"/>
            <w:gridSpan w:val="5"/>
          </w:tcPr>
          <w:p w:rsidR="008118D8" w:rsidRPr="0085202B" w:rsidRDefault="00287A65" w:rsidP="0085202B">
            <w:pPr>
              <w:spacing w:line="360" w:lineRule="auto"/>
              <w:jc w:val="both"/>
              <w:rPr>
                <w:iCs/>
                <w:sz w:val="24"/>
                <w:szCs w:val="24"/>
                <w:lang w:eastAsia="sr-Latn-CS"/>
              </w:rPr>
            </w:pPr>
            <w:r w:rsidRPr="0085202B">
              <w:rPr>
                <w:iCs/>
                <w:sz w:val="24"/>
                <w:szCs w:val="24"/>
                <w:lang w:eastAsia="sr-Latn-CS"/>
              </w:rPr>
              <w:t>Коришћење електорнских наставаних материјала</w:t>
            </w:r>
          </w:p>
        </w:tc>
      </w:tr>
      <w:tr w:rsidR="0085202B" w:rsidRPr="0085202B" w:rsidTr="00BF743B">
        <w:tc>
          <w:tcPr>
            <w:tcW w:w="1828" w:type="dxa"/>
          </w:tcPr>
          <w:p w:rsidR="0079511F" w:rsidRPr="0085202B" w:rsidRDefault="0079511F" w:rsidP="0085202B">
            <w:pPr>
              <w:spacing w:line="360" w:lineRule="auto"/>
              <w:jc w:val="both"/>
              <w:rPr>
                <w:i/>
                <w:iCs/>
                <w:sz w:val="24"/>
                <w:szCs w:val="24"/>
                <w:lang w:eastAsia="sr-Latn-CS"/>
              </w:rPr>
            </w:pPr>
            <w:r w:rsidRPr="0085202B">
              <w:rPr>
                <w:i/>
                <w:iCs/>
                <w:sz w:val="24"/>
                <w:szCs w:val="24"/>
              </w:rPr>
              <w:t xml:space="preserve">PowerPoint </w:t>
            </w:r>
            <w:r w:rsidRPr="0085202B">
              <w:rPr>
                <w:sz w:val="24"/>
                <w:szCs w:val="24"/>
              </w:rPr>
              <w:t>презентације</w:t>
            </w:r>
          </w:p>
        </w:tc>
        <w:tc>
          <w:tcPr>
            <w:tcW w:w="1970" w:type="dxa"/>
          </w:tcPr>
          <w:p w:rsidR="0079511F" w:rsidRPr="0085202B" w:rsidRDefault="005E7650" w:rsidP="0085202B">
            <w:pPr>
              <w:spacing w:line="360" w:lineRule="auto"/>
              <w:jc w:val="both"/>
              <w:rPr>
                <w:i/>
                <w:iCs/>
                <w:sz w:val="24"/>
                <w:szCs w:val="24"/>
                <w:lang w:eastAsia="sr-Latn-CS"/>
              </w:rPr>
            </w:pPr>
            <w:r w:rsidRPr="0085202B">
              <w:rPr>
                <w:sz w:val="24"/>
                <w:szCs w:val="24"/>
              </w:rPr>
              <w:t>И</w:t>
            </w:r>
            <w:r w:rsidR="0079511F" w:rsidRPr="0085202B">
              <w:rPr>
                <w:sz w:val="24"/>
                <w:szCs w:val="24"/>
              </w:rPr>
              <w:t>нтерактивн</w:t>
            </w:r>
            <w:r w:rsidRPr="0085202B">
              <w:rPr>
                <w:sz w:val="24"/>
                <w:szCs w:val="24"/>
              </w:rPr>
              <w:t xml:space="preserve">и </w:t>
            </w:r>
            <w:r w:rsidR="0079511F" w:rsidRPr="0085202B">
              <w:rPr>
                <w:sz w:val="24"/>
                <w:szCs w:val="24"/>
              </w:rPr>
              <w:t>мултимедијалн</w:t>
            </w:r>
            <w:r w:rsidRPr="0085202B">
              <w:rPr>
                <w:sz w:val="24"/>
                <w:szCs w:val="24"/>
              </w:rPr>
              <w:t>и</w:t>
            </w:r>
            <w:r w:rsidR="0079511F" w:rsidRPr="0085202B">
              <w:rPr>
                <w:sz w:val="24"/>
                <w:szCs w:val="24"/>
              </w:rPr>
              <w:t xml:space="preserve"> плакат</w:t>
            </w:r>
            <w:r w:rsidRPr="0085202B">
              <w:rPr>
                <w:sz w:val="24"/>
                <w:szCs w:val="24"/>
              </w:rPr>
              <w:t>и</w:t>
            </w:r>
          </w:p>
        </w:tc>
        <w:tc>
          <w:tcPr>
            <w:tcW w:w="1800" w:type="dxa"/>
          </w:tcPr>
          <w:p w:rsidR="0079511F" w:rsidRPr="0085202B" w:rsidRDefault="005E7650" w:rsidP="0085202B">
            <w:pPr>
              <w:spacing w:line="360" w:lineRule="auto"/>
              <w:jc w:val="both"/>
              <w:rPr>
                <w:i/>
                <w:iCs/>
                <w:sz w:val="24"/>
                <w:szCs w:val="24"/>
                <w:lang w:eastAsia="sr-Latn-CS"/>
              </w:rPr>
            </w:pPr>
            <w:r w:rsidRPr="0085202B">
              <w:rPr>
                <w:sz w:val="24"/>
                <w:szCs w:val="24"/>
              </w:rPr>
              <w:t>Д</w:t>
            </w:r>
            <w:r w:rsidR="00BF743B" w:rsidRPr="0085202B">
              <w:rPr>
                <w:sz w:val="24"/>
                <w:szCs w:val="24"/>
              </w:rPr>
              <w:t>игитални</w:t>
            </w:r>
            <w:r w:rsidR="0079511F" w:rsidRPr="0085202B">
              <w:rPr>
                <w:sz w:val="24"/>
                <w:szCs w:val="24"/>
              </w:rPr>
              <w:t xml:space="preserve"> стрипов</w:t>
            </w:r>
            <w:r w:rsidRPr="0085202B">
              <w:rPr>
                <w:sz w:val="24"/>
                <w:szCs w:val="24"/>
              </w:rPr>
              <w:t>и</w:t>
            </w:r>
          </w:p>
        </w:tc>
        <w:tc>
          <w:tcPr>
            <w:tcW w:w="1800" w:type="dxa"/>
          </w:tcPr>
          <w:p w:rsidR="005E7650" w:rsidRPr="0085202B" w:rsidRDefault="005E7650" w:rsidP="008520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202B">
              <w:rPr>
                <w:sz w:val="24"/>
                <w:szCs w:val="24"/>
              </w:rPr>
              <w:t>В</w:t>
            </w:r>
            <w:r w:rsidR="0079511F" w:rsidRPr="0085202B">
              <w:rPr>
                <w:sz w:val="24"/>
                <w:szCs w:val="24"/>
              </w:rPr>
              <w:t>еб презентације и приручни</w:t>
            </w:r>
            <w:r w:rsidRPr="0085202B">
              <w:rPr>
                <w:sz w:val="24"/>
                <w:szCs w:val="24"/>
              </w:rPr>
              <w:t>ци</w:t>
            </w:r>
          </w:p>
        </w:tc>
        <w:tc>
          <w:tcPr>
            <w:tcW w:w="1980" w:type="dxa"/>
          </w:tcPr>
          <w:p w:rsidR="0079511F" w:rsidRPr="0085202B" w:rsidRDefault="005E7650" w:rsidP="0085202B">
            <w:pPr>
              <w:spacing w:line="360" w:lineRule="auto"/>
              <w:jc w:val="both"/>
              <w:rPr>
                <w:i/>
                <w:iCs/>
                <w:sz w:val="24"/>
                <w:szCs w:val="24"/>
                <w:lang w:eastAsia="sr-Latn-CS"/>
              </w:rPr>
            </w:pPr>
            <w:r w:rsidRPr="0085202B">
              <w:rPr>
                <w:sz w:val="24"/>
                <w:szCs w:val="24"/>
              </w:rPr>
              <w:t>И</w:t>
            </w:r>
            <w:r w:rsidR="0079511F" w:rsidRPr="0085202B">
              <w:rPr>
                <w:sz w:val="24"/>
                <w:szCs w:val="24"/>
              </w:rPr>
              <w:t>нтерактивне анимације и онлине провере</w:t>
            </w:r>
          </w:p>
        </w:tc>
      </w:tr>
      <w:tr w:rsidR="0085202B" w:rsidRPr="0085202B" w:rsidTr="00BF743B">
        <w:tc>
          <w:tcPr>
            <w:tcW w:w="1828" w:type="dxa"/>
          </w:tcPr>
          <w:p w:rsidR="0079511F" w:rsidRPr="0085202B" w:rsidRDefault="00C76AD6" w:rsidP="0085202B">
            <w:pPr>
              <w:spacing w:line="360" w:lineRule="auto"/>
              <w:jc w:val="both"/>
              <w:rPr>
                <w:iCs/>
                <w:sz w:val="24"/>
                <w:szCs w:val="24"/>
                <w:lang w:eastAsia="sr-Latn-CS"/>
              </w:rPr>
            </w:pPr>
            <w:r w:rsidRPr="0085202B">
              <w:rPr>
                <w:sz w:val="24"/>
                <w:szCs w:val="24"/>
              </w:rPr>
              <w:t>-</w:t>
            </w:r>
            <w:r w:rsidR="005E7650" w:rsidRPr="0085202B">
              <w:rPr>
                <w:sz w:val="24"/>
                <w:szCs w:val="24"/>
              </w:rPr>
              <w:t>У</w:t>
            </w:r>
            <w:r w:rsidR="0079511F" w:rsidRPr="0085202B">
              <w:rPr>
                <w:sz w:val="24"/>
                <w:szCs w:val="24"/>
              </w:rPr>
              <w:t>з предавање и демонстрацију у онлајн учионици</w:t>
            </w:r>
          </w:p>
          <w:p w:rsidR="0079511F" w:rsidRPr="0085202B" w:rsidRDefault="00C76AD6" w:rsidP="0085202B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85202B">
              <w:rPr>
                <w:iCs/>
                <w:sz w:val="24"/>
                <w:szCs w:val="24"/>
                <w:lang w:eastAsia="sr-Latn-CS"/>
              </w:rPr>
              <w:t>-Н</w:t>
            </w:r>
            <w:r w:rsidR="00586B38" w:rsidRPr="0085202B">
              <w:rPr>
                <w:iCs/>
                <w:sz w:val="24"/>
                <w:szCs w:val="24"/>
                <w:lang w:eastAsia="sr-Latn-CS"/>
              </w:rPr>
              <w:t xml:space="preserve">акон објаве на онлајн платформи за </w:t>
            </w:r>
            <w:r w:rsidR="00586B38" w:rsidRPr="0085202B">
              <w:rPr>
                <w:iCs/>
                <w:sz w:val="24"/>
                <w:szCs w:val="24"/>
                <w:lang w:eastAsia="sr-Latn-CS"/>
              </w:rPr>
              <w:lastRenderedPageBreak/>
              <w:t xml:space="preserve">самостално учење (читање, гледање, слушање) и након наставе </w:t>
            </w:r>
          </w:p>
        </w:tc>
        <w:tc>
          <w:tcPr>
            <w:tcW w:w="1970" w:type="dxa"/>
          </w:tcPr>
          <w:p w:rsidR="00AE7130" w:rsidRPr="0085202B" w:rsidRDefault="00C76AD6" w:rsidP="0085202B">
            <w:pPr>
              <w:spacing w:line="360" w:lineRule="auto"/>
              <w:jc w:val="both"/>
              <w:rPr>
                <w:iCs/>
                <w:sz w:val="24"/>
                <w:szCs w:val="24"/>
                <w:lang w:eastAsia="sr-Latn-CS"/>
              </w:rPr>
            </w:pPr>
            <w:r w:rsidRPr="0085202B">
              <w:rPr>
                <w:iCs/>
                <w:sz w:val="24"/>
                <w:szCs w:val="24"/>
                <w:lang w:eastAsia="sr-Latn-CS"/>
              </w:rPr>
              <w:lastRenderedPageBreak/>
              <w:t>-</w:t>
            </w:r>
            <w:r w:rsidR="00AE7130" w:rsidRPr="0085202B">
              <w:rPr>
                <w:iCs/>
                <w:sz w:val="24"/>
                <w:szCs w:val="24"/>
                <w:lang w:eastAsia="sr-Latn-CS"/>
              </w:rPr>
              <w:t>Израда семинарских радова код којих ученици самостално истражују одређену тему</w:t>
            </w:r>
          </w:p>
          <w:p w:rsidR="00AE7130" w:rsidRPr="0085202B" w:rsidRDefault="00AE7130" w:rsidP="008520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5203" w:rsidRPr="0085202B" w:rsidRDefault="00C76AD6" w:rsidP="0085202B">
            <w:pPr>
              <w:spacing w:line="360" w:lineRule="auto"/>
              <w:jc w:val="both"/>
              <w:rPr>
                <w:iCs/>
                <w:sz w:val="24"/>
                <w:szCs w:val="24"/>
                <w:lang w:eastAsia="sr-Latn-CS"/>
              </w:rPr>
            </w:pPr>
            <w:r w:rsidRPr="0085202B">
              <w:rPr>
                <w:iCs/>
                <w:sz w:val="24"/>
                <w:szCs w:val="24"/>
                <w:lang w:eastAsia="sr-Latn-CS"/>
              </w:rPr>
              <w:t>-</w:t>
            </w:r>
            <w:r w:rsidR="00285203" w:rsidRPr="0085202B">
              <w:rPr>
                <w:iCs/>
                <w:sz w:val="24"/>
                <w:szCs w:val="24"/>
                <w:lang w:eastAsia="sr-Latn-CS"/>
              </w:rPr>
              <w:t>Израда семинарских радова код којих ученици самостално истражују одређену тему</w:t>
            </w:r>
          </w:p>
          <w:p w:rsidR="00285203" w:rsidRPr="0085202B" w:rsidRDefault="00C76AD6" w:rsidP="0085202B">
            <w:pPr>
              <w:spacing w:line="360" w:lineRule="auto"/>
              <w:jc w:val="both"/>
              <w:rPr>
                <w:iCs/>
                <w:sz w:val="24"/>
                <w:szCs w:val="24"/>
                <w:lang w:eastAsia="sr-Latn-CS"/>
              </w:rPr>
            </w:pPr>
            <w:r w:rsidRPr="0085202B">
              <w:rPr>
                <w:iCs/>
                <w:sz w:val="24"/>
                <w:szCs w:val="24"/>
                <w:lang w:eastAsia="sr-Latn-CS"/>
              </w:rPr>
              <w:t>-</w:t>
            </w:r>
            <w:r w:rsidR="00285203" w:rsidRPr="0085202B">
              <w:rPr>
                <w:iCs/>
                <w:sz w:val="24"/>
                <w:szCs w:val="24"/>
                <w:lang w:eastAsia="sr-Latn-CS"/>
              </w:rPr>
              <w:t xml:space="preserve">Резултат </w:t>
            </w:r>
            <w:r w:rsidR="00285203" w:rsidRPr="0085202B">
              <w:rPr>
                <w:iCs/>
                <w:sz w:val="24"/>
                <w:szCs w:val="24"/>
                <w:lang w:eastAsia="sr-Latn-CS"/>
              </w:rPr>
              <w:lastRenderedPageBreak/>
              <w:t>прикупљања информација није обичан текст, већ интерактивни плакат или стрип</w:t>
            </w:r>
          </w:p>
        </w:tc>
        <w:tc>
          <w:tcPr>
            <w:tcW w:w="1800" w:type="dxa"/>
          </w:tcPr>
          <w:p w:rsidR="005E7650" w:rsidRPr="0085202B" w:rsidRDefault="00C76AD6" w:rsidP="008520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202B">
              <w:rPr>
                <w:sz w:val="24"/>
                <w:szCs w:val="24"/>
              </w:rPr>
              <w:lastRenderedPageBreak/>
              <w:t>-</w:t>
            </w:r>
            <w:r w:rsidR="005E7650" w:rsidRPr="0085202B">
              <w:rPr>
                <w:sz w:val="24"/>
                <w:szCs w:val="24"/>
              </w:rPr>
              <w:t>Уз предавање Као демонстрација одређених наставних материјала</w:t>
            </w:r>
          </w:p>
          <w:p w:rsidR="0079511F" w:rsidRPr="0085202B" w:rsidRDefault="00C76AD6" w:rsidP="0085202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5202B">
              <w:rPr>
                <w:sz w:val="24"/>
                <w:szCs w:val="24"/>
              </w:rPr>
              <w:t>-</w:t>
            </w:r>
            <w:r w:rsidR="005E7650" w:rsidRPr="0085202B">
              <w:rPr>
                <w:sz w:val="24"/>
                <w:szCs w:val="24"/>
              </w:rPr>
              <w:t xml:space="preserve">Самостално учење </w:t>
            </w:r>
          </w:p>
        </w:tc>
        <w:tc>
          <w:tcPr>
            <w:tcW w:w="1980" w:type="dxa"/>
          </w:tcPr>
          <w:p w:rsidR="00C76AD6" w:rsidRPr="0085202B" w:rsidRDefault="00C76AD6" w:rsidP="0085202B">
            <w:pPr>
              <w:spacing w:line="360" w:lineRule="auto"/>
              <w:jc w:val="both"/>
              <w:rPr>
                <w:sz w:val="24"/>
                <w:szCs w:val="24"/>
                <w:lang w:eastAsia="sr-Latn-CS"/>
              </w:rPr>
            </w:pPr>
            <w:r w:rsidRPr="0085202B">
              <w:rPr>
                <w:sz w:val="24"/>
                <w:szCs w:val="24"/>
                <w:lang w:eastAsia="sr-Latn-CS"/>
              </w:rPr>
              <w:t>-</w:t>
            </w:r>
            <w:r w:rsidR="00285203" w:rsidRPr="0085202B">
              <w:rPr>
                <w:sz w:val="24"/>
                <w:szCs w:val="24"/>
                <w:lang w:eastAsia="sr-Latn-CS"/>
              </w:rPr>
              <w:t>Формативна и сумативна процена знања код ученика на онлајн часу или као домаћи задатак</w:t>
            </w:r>
            <w:r w:rsidR="005E7650" w:rsidRPr="0085202B">
              <w:rPr>
                <w:sz w:val="24"/>
                <w:szCs w:val="24"/>
                <w:lang w:eastAsia="sr-Latn-CS"/>
              </w:rPr>
              <w:t xml:space="preserve">, </w:t>
            </w:r>
          </w:p>
          <w:p w:rsidR="00285203" w:rsidRPr="0085202B" w:rsidRDefault="00C76AD6" w:rsidP="0085202B">
            <w:pPr>
              <w:spacing w:line="360" w:lineRule="auto"/>
              <w:jc w:val="both"/>
              <w:rPr>
                <w:sz w:val="24"/>
                <w:szCs w:val="24"/>
                <w:lang w:eastAsia="sr-Latn-CS"/>
              </w:rPr>
            </w:pPr>
            <w:r w:rsidRPr="0085202B">
              <w:rPr>
                <w:sz w:val="24"/>
                <w:szCs w:val="24"/>
                <w:lang w:eastAsia="sr-Latn-CS"/>
              </w:rPr>
              <w:t>-</w:t>
            </w:r>
            <w:r w:rsidR="005E7650" w:rsidRPr="0085202B">
              <w:rPr>
                <w:sz w:val="24"/>
                <w:szCs w:val="24"/>
                <w:lang w:eastAsia="sr-Latn-CS"/>
              </w:rPr>
              <w:t xml:space="preserve">самооцењивање </w:t>
            </w:r>
          </w:p>
          <w:p w:rsidR="0079511F" w:rsidRPr="0085202B" w:rsidRDefault="0079511F" w:rsidP="0085202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79511F" w:rsidRPr="0085202B" w:rsidRDefault="0079511F" w:rsidP="0085202B">
      <w:pPr>
        <w:spacing w:after="0" w:line="360" w:lineRule="auto"/>
        <w:jc w:val="both"/>
        <w:rPr>
          <w:rFonts w:eastAsia="Times New Roman" w:cs="Times New Roman"/>
          <w:i/>
          <w:iCs/>
          <w:szCs w:val="24"/>
          <w:lang w:eastAsia="sr-Latn-CS"/>
        </w:rPr>
      </w:pPr>
    </w:p>
    <w:p w:rsidR="00A35AF5" w:rsidRPr="0085202B" w:rsidRDefault="00C76AD6" w:rsidP="0085202B">
      <w:pPr>
        <w:spacing w:after="0" w:line="360" w:lineRule="auto"/>
        <w:jc w:val="both"/>
        <w:rPr>
          <w:rFonts w:eastAsia="Times New Roman" w:cs="Times New Roman"/>
          <w:b/>
          <w:szCs w:val="24"/>
          <w:lang w:val="sr-Latn-CS" w:eastAsia="sr-Latn-CS"/>
        </w:rPr>
      </w:pPr>
      <w:r w:rsidRPr="0085202B">
        <w:rPr>
          <w:rFonts w:eastAsia="Times New Roman" w:cs="Times New Roman"/>
          <w:szCs w:val="24"/>
          <w:lang w:eastAsia="sr-Latn-CS"/>
        </w:rPr>
        <w:t xml:space="preserve">На основу табеле о </w:t>
      </w:r>
      <w:r w:rsidRPr="0085202B">
        <w:rPr>
          <w:rFonts w:cs="Times New Roman"/>
          <w:szCs w:val="24"/>
        </w:rPr>
        <w:t>коришћењу електронских наставних материјала</w:t>
      </w:r>
      <w:r w:rsidRPr="0085202B">
        <w:rPr>
          <w:rFonts w:eastAsia="Times New Roman" w:cs="Times New Roman"/>
          <w:szCs w:val="24"/>
          <w:lang w:eastAsia="sr-Latn-CS"/>
        </w:rPr>
        <w:t xml:space="preserve"> можемо видети да </w:t>
      </w:r>
      <w:r w:rsidR="007A088C" w:rsidRPr="0085202B">
        <w:rPr>
          <w:rFonts w:eastAsia="Times New Roman" w:cs="Times New Roman"/>
          <w:szCs w:val="24"/>
          <w:lang w:eastAsia="sr-Latn-CS"/>
        </w:rPr>
        <w:t>електронски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 материјали обликују и различите могућности изражавања</w:t>
      </w:r>
      <w:r w:rsidRPr="0085202B">
        <w:rPr>
          <w:rFonts w:eastAsia="Times New Roman" w:cs="Times New Roman"/>
          <w:szCs w:val="24"/>
          <w:lang w:eastAsia="sr-Latn-CS"/>
        </w:rPr>
        <w:t xml:space="preserve"> и да се могу различито користити током онлајн наставе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>. Уколико примена</w:t>
      </w:r>
      <w:r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и</w:t>
      </w:r>
      <w:r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Pr="0085202B">
        <w:rPr>
          <w:rFonts w:eastAsia="Times New Roman" w:cs="Times New Roman"/>
          <w:szCs w:val="24"/>
          <w:lang w:eastAsia="sr-Latn-CS"/>
        </w:rPr>
        <w:t>коришћење</w:t>
      </w:r>
      <w:r w:rsidR="002F5487" w:rsidRPr="0085202B">
        <w:rPr>
          <w:rFonts w:eastAsia="Times New Roman" w:cs="Times New Roman"/>
          <w:szCs w:val="24"/>
          <w:lang w:eastAsia="sr-Latn-CS"/>
        </w:rPr>
        <w:t>елект</w:t>
      </w:r>
      <w:r w:rsidR="00A35AF5" w:rsidRPr="0085202B">
        <w:rPr>
          <w:rFonts w:eastAsia="Times New Roman" w:cs="Times New Roman"/>
          <w:szCs w:val="24"/>
          <w:lang w:eastAsia="sr-Latn-CS"/>
        </w:rPr>
        <w:t>р</w:t>
      </w:r>
      <w:r w:rsidR="002F5487" w:rsidRPr="0085202B">
        <w:rPr>
          <w:rFonts w:eastAsia="Times New Roman" w:cs="Times New Roman"/>
          <w:szCs w:val="24"/>
          <w:lang w:eastAsia="sr-Latn-CS"/>
        </w:rPr>
        <w:t>о</w:t>
      </w:r>
      <w:r w:rsidR="00A35AF5" w:rsidRPr="0085202B">
        <w:rPr>
          <w:rFonts w:eastAsia="Times New Roman" w:cs="Times New Roman"/>
          <w:szCs w:val="24"/>
          <w:lang w:eastAsia="sr-Latn-CS"/>
        </w:rPr>
        <w:t>нских</w:t>
      </w:r>
      <w:r w:rsidR="00A35AF5"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>материјала није ефикасно методички осмишљен</w:t>
      </w:r>
      <w:r w:rsidRPr="0085202B">
        <w:rPr>
          <w:rFonts w:eastAsia="Times New Roman" w:cs="Times New Roman"/>
          <w:szCs w:val="24"/>
          <w:lang w:eastAsia="sr-Latn-CS"/>
        </w:rPr>
        <w:t>о</w:t>
      </w:r>
      <w:r w:rsidRPr="009D0708">
        <w:rPr>
          <w:rFonts w:eastAsia="Times New Roman" w:cs="Times New Roman"/>
          <w:szCs w:val="24"/>
          <w:lang w:val="sr-Latn-CS" w:eastAsia="sr-Latn-CS"/>
        </w:rPr>
        <w:t xml:space="preserve">, </w:t>
      </w:r>
      <w:r w:rsidRPr="0085202B">
        <w:rPr>
          <w:rFonts w:eastAsia="Times New Roman" w:cs="Times New Roman"/>
          <w:szCs w:val="24"/>
          <w:lang w:eastAsia="sr-Latn-CS"/>
        </w:rPr>
        <w:t>тада</w:t>
      </w:r>
      <w:r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неће </w:t>
      </w:r>
      <w:r w:rsidR="007A088C" w:rsidRPr="0085202B">
        <w:rPr>
          <w:rFonts w:eastAsia="Times New Roman" w:cs="Times New Roman"/>
          <w:szCs w:val="24"/>
          <w:lang w:eastAsia="sr-Latn-CS"/>
        </w:rPr>
        <w:t>ни</w:t>
      </w:r>
      <w:r w:rsidR="007A088C"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>резултирати жељеним исходима. Т</w:t>
      </w:r>
      <w:r w:rsidR="00A35AF5" w:rsidRPr="0085202B">
        <w:rPr>
          <w:rFonts w:eastAsia="Times New Roman" w:cs="Times New Roman"/>
          <w:szCs w:val="24"/>
          <w:lang w:eastAsia="sr-Latn-CS"/>
        </w:rPr>
        <w:t>о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>ком самог кориш</w:t>
      </w:r>
      <w:r w:rsidR="00A35AF5" w:rsidRPr="0085202B">
        <w:rPr>
          <w:rFonts w:eastAsia="Times New Roman" w:cs="Times New Roman"/>
          <w:szCs w:val="24"/>
          <w:lang w:eastAsia="sr-Latn-CS"/>
        </w:rPr>
        <w:t>ћ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ења </w:t>
      </w:r>
      <w:r w:rsidR="00A35AF5" w:rsidRPr="0085202B">
        <w:rPr>
          <w:rFonts w:eastAsia="Times New Roman" w:cs="Times New Roman"/>
          <w:szCs w:val="24"/>
          <w:lang w:eastAsia="sr-Latn-CS"/>
        </w:rPr>
        <w:t>електронских</w:t>
      </w:r>
      <w:r w:rsidR="00A35AF5"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материјала значајно је да наставник усмерава пажњу ученика на најважније </w:t>
      </w:r>
      <w:r w:rsidR="007A088C" w:rsidRPr="0085202B">
        <w:rPr>
          <w:rFonts w:eastAsia="Times New Roman" w:cs="Times New Roman"/>
          <w:szCs w:val="24"/>
          <w:lang w:val="sr-Latn-CS" w:eastAsia="sr-Latn-CS"/>
        </w:rPr>
        <w:t xml:space="preserve">аспекте демонстрираног </w:t>
      </w:r>
      <w:r w:rsidR="007A088C" w:rsidRPr="0085202B">
        <w:rPr>
          <w:rFonts w:eastAsia="Times New Roman" w:cs="Times New Roman"/>
          <w:szCs w:val="24"/>
          <w:lang w:eastAsia="sr-Latn-CS"/>
        </w:rPr>
        <w:t>електорнског</w:t>
      </w:r>
      <w:r w:rsidR="007A088C"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7A088C" w:rsidRPr="0085202B">
        <w:rPr>
          <w:rFonts w:eastAsia="Times New Roman" w:cs="Times New Roman"/>
          <w:szCs w:val="24"/>
          <w:lang w:val="sr-Latn-CS" w:eastAsia="sr-Latn-CS"/>
        </w:rPr>
        <w:t>садржаја</w:t>
      </w:r>
      <w:r w:rsidR="007A088C" w:rsidRPr="009D0708">
        <w:rPr>
          <w:rFonts w:eastAsia="Times New Roman" w:cs="Times New Roman"/>
          <w:szCs w:val="24"/>
          <w:lang w:val="sr-Latn-CS" w:eastAsia="sr-Latn-CS"/>
        </w:rPr>
        <w:t>.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Учење помоћу интерактивних материјала често је и брже јер корисник користи више </w:t>
      </w:r>
      <w:r w:rsidR="00A35AF5" w:rsidRPr="0085202B">
        <w:rPr>
          <w:rFonts w:eastAsia="Times New Roman" w:cs="Times New Roman"/>
          <w:szCs w:val="24"/>
          <w:lang w:eastAsia="sr-Latn-CS"/>
        </w:rPr>
        <w:t>нивое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 мисаоних вештина као што су оцењивање, интерпретирање и систематизација информација за разлику од мемори</w:t>
      </w:r>
      <w:r w:rsidR="007A088C" w:rsidRPr="0085202B">
        <w:rPr>
          <w:rFonts w:eastAsia="Times New Roman" w:cs="Times New Roman"/>
          <w:szCs w:val="24"/>
          <w:lang w:eastAsia="sr-Latn-CS"/>
        </w:rPr>
        <w:t>с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>ања или описивања података.</w:t>
      </w:r>
      <w:r w:rsidR="0052485C" w:rsidRPr="009D0708">
        <w:rPr>
          <w:rFonts w:eastAsia="Times New Roman" w:cs="Times New Roman"/>
          <w:szCs w:val="24"/>
          <w:lang w:val="sr-Latn-CS" w:eastAsia="sr-Latn-CS"/>
        </w:rPr>
        <w:t xml:space="preserve"> </w:t>
      </w:r>
      <w:r w:rsidR="0052485C" w:rsidRPr="0085202B">
        <w:rPr>
          <w:rFonts w:eastAsia="Times New Roman" w:cs="Times New Roman"/>
          <w:szCs w:val="24"/>
          <w:lang w:eastAsia="sr-Latn-CS"/>
        </w:rPr>
        <w:t>И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>нтерактивни материјал</w:t>
      </w:r>
      <w:r w:rsidR="0052485C" w:rsidRPr="0085202B">
        <w:rPr>
          <w:rFonts w:eastAsia="Times New Roman" w:cs="Times New Roman"/>
          <w:szCs w:val="24"/>
          <w:lang w:eastAsia="sr-Latn-CS"/>
        </w:rPr>
        <w:t>и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 по</w:t>
      </w:r>
      <w:r w:rsidR="00A35AF5" w:rsidRPr="0085202B">
        <w:rPr>
          <w:rFonts w:eastAsia="Times New Roman" w:cs="Times New Roman"/>
          <w:szCs w:val="24"/>
          <w:lang w:eastAsia="sr-Latn-CS"/>
        </w:rPr>
        <w:t>дст</w:t>
      </w:r>
      <w:r w:rsidR="0052485C" w:rsidRPr="0085202B">
        <w:rPr>
          <w:rFonts w:eastAsia="Times New Roman" w:cs="Times New Roman"/>
          <w:szCs w:val="24"/>
          <w:lang w:eastAsia="sr-Latn-CS"/>
        </w:rPr>
        <w:t>ичу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 учење и задржа</w:t>
      </w:r>
      <w:r w:rsidR="0052485C" w:rsidRPr="0085202B">
        <w:rPr>
          <w:rFonts w:eastAsia="Times New Roman" w:cs="Times New Roman"/>
          <w:szCs w:val="24"/>
          <w:lang w:eastAsia="sr-Latn-CS"/>
        </w:rPr>
        <w:t>вају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 учеников интерес, повећа</w:t>
      </w:r>
      <w:r w:rsidR="0052485C" w:rsidRPr="0085202B">
        <w:rPr>
          <w:rFonts w:eastAsia="Times New Roman" w:cs="Times New Roman"/>
          <w:szCs w:val="24"/>
          <w:lang w:eastAsia="sr-Latn-CS"/>
        </w:rPr>
        <w:t>вају</w:t>
      </w:r>
      <w:r w:rsidR="00A35AF5" w:rsidRPr="0085202B">
        <w:rPr>
          <w:rFonts w:eastAsia="Times New Roman" w:cs="Times New Roman"/>
          <w:szCs w:val="24"/>
          <w:lang w:val="sr-Latn-CS" w:eastAsia="sr-Latn-CS"/>
        </w:rPr>
        <w:t xml:space="preserve"> учениково разумевање и задржавање наученог. </w:t>
      </w:r>
    </w:p>
    <w:p w:rsidR="00C52952" w:rsidRPr="0085202B" w:rsidRDefault="00C52952" w:rsidP="0085202B">
      <w:pPr>
        <w:spacing w:after="0" w:line="360" w:lineRule="auto"/>
        <w:jc w:val="both"/>
        <w:rPr>
          <w:rFonts w:eastAsia="Times New Roman" w:cs="Times New Roman"/>
          <w:szCs w:val="24"/>
          <w:lang w:val="sr-Latn-CS" w:eastAsia="sr-Latn-CS"/>
        </w:rPr>
      </w:pPr>
    </w:p>
    <w:p w:rsidR="00C52952" w:rsidRPr="009D0708" w:rsidRDefault="00C52952" w:rsidP="0000058D">
      <w:pPr>
        <w:pStyle w:val="Heading1"/>
        <w:rPr>
          <w:lang w:val="sr-Latn-CS" w:eastAsia="sr-Latn-CS"/>
        </w:rPr>
      </w:pPr>
      <w:bookmarkStart w:id="12" w:name="_Toc42692488"/>
      <w:r w:rsidRPr="0085202B">
        <w:rPr>
          <w:lang w:eastAsia="sr-Latn-CS"/>
        </w:rPr>
        <w:t>Планирање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наставног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процеса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употребом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електронских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наставних</w:t>
      </w:r>
      <w:r w:rsidRPr="009D0708">
        <w:rPr>
          <w:lang w:val="sr-Latn-CS" w:eastAsia="sr-Latn-CS"/>
        </w:rPr>
        <w:t xml:space="preserve"> </w:t>
      </w:r>
      <w:r w:rsidRPr="0085202B">
        <w:rPr>
          <w:lang w:eastAsia="sr-Latn-CS"/>
        </w:rPr>
        <w:t>материјала</w:t>
      </w:r>
      <w:bookmarkEnd w:id="12"/>
    </w:p>
    <w:p w:rsidR="008C02F0" w:rsidRPr="009D0708" w:rsidRDefault="008C02F0" w:rsidP="0085202B">
      <w:pPr>
        <w:spacing w:after="0" w:line="360" w:lineRule="auto"/>
        <w:jc w:val="both"/>
        <w:rPr>
          <w:rFonts w:eastAsia="Times New Roman" w:cs="Times New Roman"/>
          <w:b/>
          <w:bCs/>
          <w:szCs w:val="24"/>
          <w:lang w:val="sr-Latn-CS" w:eastAsia="sr-Latn-CS"/>
        </w:rPr>
      </w:pPr>
    </w:p>
    <w:p w:rsidR="002F5487" w:rsidRPr="0085202B" w:rsidRDefault="00BF743B" w:rsidP="0085202B">
      <w:pPr>
        <w:tabs>
          <w:tab w:val="left" w:pos="0"/>
        </w:tabs>
        <w:spacing w:after="0" w:line="360" w:lineRule="auto"/>
        <w:jc w:val="both"/>
        <w:rPr>
          <w:rFonts w:eastAsia="Arial" w:cs="Times New Roman"/>
          <w:szCs w:val="24"/>
          <w:lang w:val="sr-Cyrl-CS"/>
        </w:rPr>
      </w:pPr>
      <w:r w:rsidRPr="009D0708">
        <w:rPr>
          <w:rFonts w:eastAsia="Times New Roman" w:cs="Times New Roman"/>
          <w:b/>
          <w:bCs/>
          <w:szCs w:val="24"/>
          <w:lang w:val="sr-Latn-CS" w:eastAsia="sr-Latn-CS"/>
        </w:rPr>
        <w:tab/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Планирање</w:t>
      </w:r>
      <w:r w:rsidR="003028A7" w:rsidRPr="009D0708">
        <w:rPr>
          <w:rFonts w:eastAsia="Times New Roman" w:cs="Times New Roman"/>
          <w:b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наставног</w:t>
      </w:r>
      <w:r w:rsidR="003028A7" w:rsidRPr="009D0708">
        <w:rPr>
          <w:rFonts w:eastAsia="Times New Roman" w:cs="Times New Roman"/>
          <w:b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процеса</w:t>
      </w:r>
      <w:r w:rsidR="003028A7" w:rsidRPr="009D0708">
        <w:rPr>
          <w:rFonts w:eastAsia="Times New Roman" w:cs="Times New Roman"/>
          <w:b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употребом</w:t>
      </w:r>
      <w:r w:rsidR="003028A7" w:rsidRPr="009D0708">
        <w:rPr>
          <w:rFonts w:eastAsia="Times New Roman" w:cs="Times New Roman"/>
          <w:b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електронских</w:t>
      </w:r>
      <w:r w:rsidR="003028A7" w:rsidRPr="009D0708">
        <w:rPr>
          <w:rFonts w:eastAsia="Times New Roman" w:cs="Times New Roman"/>
          <w:b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наставних</w:t>
      </w:r>
      <w:r w:rsidR="003028A7" w:rsidRPr="009D0708">
        <w:rPr>
          <w:rFonts w:eastAsia="Times New Roman" w:cs="Times New Roman"/>
          <w:b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/>
          <w:bCs/>
          <w:szCs w:val="24"/>
          <w:lang w:eastAsia="sr-Latn-CS"/>
        </w:rPr>
        <w:t>материјала</w:t>
      </w:r>
      <w:r w:rsidR="003028A7" w:rsidRPr="0085202B">
        <w:rPr>
          <w:rFonts w:eastAsia="Times New Roman" w:cs="Times New Roman"/>
          <w:bCs/>
          <w:szCs w:val="24"/>
          <w:lang w:val="sr-Cyrl-CS" w:eastAsia="sr-Latn-CS"/>
        </w:rPr>
        <w:t>треба да буде реал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>н</w:t>
      </w:r>
      <w:r w:rsidR="003028A7" w:rsidRPr="0085202B">
        <w:rPr>
          <w:rFonts w:eastAsia="Times New Roman" w:cs="Times New Roman"/>
          <w:bCs/>
          <w:szCs w:val="24"/>
          <w:lang w:val="sr-Cyrl-CS" w:eastAsia="sr-Latn-CS"/>
        </w:rPr>
        <w:t>о</w:t>
      </w:r>
      <w:r w:rsidR="00B31D13" w:rsidRPr="0085202B">
        <w:rPr>
          <w:rFonts w:eastAsia="Times New Roman" w:cs="Times New Roman"/>
          <w:bCs/>
          <w:szCs w:val="24"/>
          <w:lang w:val="sr-Cyrl-CS" w:eastAsia="sr-Latn-CS"/>
        </w:rPr>
        <w:t xml:space="preserve">, 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>остварљив</w:t>
      </w:r>
      <w:r w:rsidR="003028A7" w:rsidRPr="0085202B">
        <w:rPr>
          <w:rFonts w:eastAsia="Times New Roman" w:cs="Times New Roman"/>
          <w:bCs/>
          <w:szCs w:val="24"/>
          <w:lang w:val="sr-Cyrl-CS" w:eastAsia="sr-Latn-CS"/>
        </w:rPr>
        <w:t>о</w:t>
      </w:r>
      <w:r w:rsidR="003028A7" w:rsidRPr="009D0708">
        <w:rPr>
          <w:rFonts w:eastAsia="Times New Roman" w:cs="Times New Roman"/>
          <w:bCs/>
          <w:szCs w:val="24"/>
          <w:lang w:val="sr-Latn-CS" w:eastAsia="sr-Latn-CS"/>
        </w:rPr>
        <w:t xml:space="preserve"> </w:t>
      </w:r>
      <w:r w:rsidR="003028A7" w:rsidRPr="0085202B">
        <w:rPr>
          <w:rFonts w:eastAsia="Times New Roman" w:cs="Times New Roman"/>
          <w:bCs/>
          <w:szCs w:val="24"/>
          <w:lang w:eastAsia="sr-Latn-CS"/>
        </w:rPr>
        <w:t>и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 xml:space="preserve"> да одговара </w:t>
      </w:r>
      <w:r w:rsidR="003028A7" w:rsidRPr="0085202B">
        <w:rPr>
          <w:rFonts w:eastAsia="Times New Roman" w:cs="Times New Roman"/>
          <w:bCs/>
          <w:szCs w:val="24"/>
          <w:lang w:val="sr-Cyrl-CS" w:eastAsia="sr-Latn-CS"/>
        </w:rPr>
        <w:t>техничким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 xml:space="preserve">условима </w:t>
      </w:r>
      <w:r w:rsidR="00B31D13" w:rsidRPr="0085202B">
        <w:rPr>
          <w:rFonts w:eastAsia="Times New Roman" w:cs="Times New Roman"/>
          <w:bCs/>
          <w:szCs w:val="24"/>
          <w:lang w:val="sr-Cyrl-CS" w:eastAsia="sr-Latn-CS"/>
        </w:rPr>
        <w:t>наст</w:t>
      </w:r>
      <w:r w:rsidR="001C462F" w:rsidRPr="0085202B">
        <w:rPr>
          <w:rFonts w:eastAsia="Times New Roman" w:cs="Times New Roman"/>
          <w:bCs/>
          <w:szCs w:val="24"/>
          <w:lang w:val="sr-Cyrl-CS" w:eastAsia="sr-Latn-CS"/>
        </w:rPr>
        <w:t>ав</w:t>
      </w:r>
      <w:r w:rsidR="00B31D13" w:rsidRPr="0085202B">
        <w:rPr>
          <w:rFonts w:eastAsia="Times New Roman" w:cs="Times New Roman"/>
          <w:bCs/>
          <w:szCs w:val="24"/>
          <w:lang w:val="sr-Cyrl-CS" w:eastAsia="sr-Latn-CS"/>
        </w:rPr>
        <w:t>ника и ученика и</w:t>
      </w:r>
      <w:r w:rsidR="00DE7A8C" w:rsidRPr="0085202B">
        <w:rPr>
          <w:rFonts w:eastAsia="Times New Roman" w:cs="Times New Roman"/>
          <w:bCs/>
          <w:szCs w:val="24"/>
          <w:lang w:val="sr-Cyrl-CS" w:eastAsia="sr-Latn-CS"/>
        </w:rPr>
        <w:t xml:space="preserve"> могућностима групе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>/одељењакој</w:t>
      </w:r>
      <w:r w:rsidR="003028A7" w:rsidRPr="0085202B">
        <w:rPr>
          <w:rFonts w:eastAsia="Times New Roman" w:cs="Times New Roman"/>
          <w:bCs/>
          <w:szCs w:val="24"/>
          <w:lang w:val="sr-Cyrl-CS" w:eastAsia="sr-Latn-CS"/>
        </w:rPr>
        <w:t>и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 xml:space="preserve"> ће у том</w:t>
      </w:r>
      <w:r w:rsidR="00DE7A8C" w:rsidRPr="0085202B">
        <w:rPr>
          <w:rFonts w:eastAsia="Times New Roman" w:cs="Times New Roman"/>
          <w:bCs/>
          <w:szCs w:val="24"/>
          <w:lang w:val="sr-Cyrl-CS" w:eastAsia="sr-Latn-CS"/>
        </w:rPr>
        <w:t>е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 xml:space="preserve"> непосредно учествовати</w:t>
      </w:r>
      <w:r w:rsidR="006811FE" w:rsidRPr="0085202B">
        <w:rPr>
          <w:rFonts w:eastAsia="Times New Roman" w:cs="Times New Roman"/>
          <w:bCs/>
          <w:szCs w:val="24"/>
          <w:lang w:val="it-IT" w:eastAsia="sr-Latn-CS"/>
        </w:rPr>
        <w:t>.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 xml:space="preserve"> Прилик</w:t>
      </w:r>
      <w:r w:rsidR="003A1B8C" w:rsidRPr="0085202B">
        <w:rPr>
          <w:rFonts w:eastAsia="Times New Roman" w:cs="Times New Roman"/>
          <w:bCs/>
          <w:szCs w:val="24"/>
          <w:lang w:val="sr-Cyrl-CS" w:eastAsia="sr-Latn-CS"/>
        </w:rPr>
        <w:t>ом планирања треба имати у виду</w:t>
      </w:r>
      <w:r w:rsidR="006811FE" w:rsidRPr="0085202B">
        <w:rPr>
          <w:rFonts w:eastAsia="Times New Roman" w:cs="Times New Roman"/>
          <w:bCs/>
          <w:szCs w:val="24"/>
          <w:lang w:val="sr-Cyrl-CS" w:eastAsia="sr-Latn-CS"/>
        </w:rPr>
        <w:t>, како повезаност наставних садржаја у оквиру једног предмета, тако и његову повезаност  са другим предметима</w:t>
      </w:r>
      <w:r w:rsidR="007E5A2A" w:rsidRPr="0085202B">
        <w:rPr>
          <w:rFonts w:eastAsia="Times New Roman" w:cs="Times New Roman"/>
          <w:bCs/>
          <w:szCs w:val="24"/>
          <w:lang w:val="sr-Cyrl-CS" w:eastAsia="sr-Latn-CS"/>
        </w:rPr>
        <w:t xml:space="preserve">. </w:t>
      </w:r>
      <w:r w:rsidR="006811FE" w:rsidRPr="0085202B">
        <w:rPr>
          <w:rFonts w:cs="Times New Roman"/>
          <w:bCs/>
          <w:szCs w:val="24"/>
          <w:lang w:val="sr-Cyrl-CS"/>
        </w:rPr>
        <w:t xml:space="preserve">За планирање </w:t>
      </w:r>
      <w:r w:rsidR="003028A7" w:rsidRPr="0085202B">
        <w:rPr>
          <w:rFonts w:eastAsia="Times New Roman" w:cs="Times New Roman"/>
          <w:b/>
          <w:bCs/>
          <w:szCs w:val="24"/>
          <w:lang w:val="sr-Cyrl-CS" w:eastAsia="sr-Latn-CS"/>
        </w:rPr>
        <w:t>наставног процеса употребом електронских наставних материјала</w:t>
      </w:r>
      <w:r w:rsidR="001C462F" w:rsidRPr="0085202B">
        <w:rPr>
          <w:rFonts w:cs="Times New Roman"/>
          <w:bCs/>
          <w:szCs w:val="24"/>
          <w:lang w:val="sr-Cyrl-CS"/>
        </w:rPr>
        <w:t xml:space="preserve">је </w:t>
      </w:r>
      <w:r w:rsidR="006811FE" w:rsidRPr="0085202B">
        <w:rPr>
          <w:rFonts w:cs="Times New Roman"/>
          <w:bCs/>
          <w:szCs w:val="24"/>
          <w:lang w:val="sr-Cyrl-CS"/>
        </w:rPr>
        <w:t xml:space="preserve">неопходно </w:t>
      </w:r>
      <w:r w:rsidR="002F5487" w:rsidRPr="0085202B">
        <w:rPr>
          <w:rFonts w:eastAsia="Arial" w:cs="Times New Roman"/>
          <w:szCs w:val="24"/>
          <w:lang w:val="sr-Cyrl-CS"/>
        </w:rPr>
        <w:t>електронске наставне материјале применити водећи рачуна о методици наставног предмета  исходима учења, садржајима, наставним методама и активностима, вредновању и оцењивању.</w:t>
      </w:r>
    </w:p>
    <w:p w:rsidR="00F40C6A" w:rsidRPr="0085202B" w:rsidRDefault="008118D8" w:rsidP="0085202B">
      <w:pPr>
        <w:tabs>
          <w:tab w:val="left" w:pos="0"/>
        </w:tabs>
        <w:spacing w:after="0" w:line="360" w:lineRule="auto"/>
        <w:jc w:val="both"/>
        <w:rPr>
          <w:rFonts w:eastAsia="Arial" w:cs="Times New Roman"/>
          <w:szCs w:val="24"/>
          <w:lang w:val="sr-Cyrl-CS"/>
        </w:rPr>
      </w:pPr>
      <w:r w:rsidRPr="0085202B">
        <w:rPr>
          <w:rFonts w:eastAsia="Arial" w:cs="Times New Roman"/>
          <w:szCs w:val="24"/>
          <w:lang w:val="sr-Cyrl-CS"/>
        </w:rPr>
        <w:lastRenderedPageBreak/>
        <w:t>Графикон бр.3 Планирање наставног процеса употребом електронских наставних материјала</w:t>
      </w:r>
    </w:p>
    <w:p w:rsidR="00402EAE" w:rsidRPr="009C42C1" w:rsidRDefault="00F40C6A" w:rsidP="009C42C1">
      <w:pPr>
        <w:tabs>
          <w:tab w:val="left" w:pos="0"/>
        </w:tabs>
        <w:spacing w:after="0" w:line="360" w:lineRule="auto"/>
        <w:jc w:val="center"/>
        <w:rPr>
          <w:rFonts w:eastAsia="Arial" w:cs="Times New Roman"/>
          <w:szCs w:val="24"/>
          <w:lang w:val="sr-Cyrl-CS"/>
        </w:rPr>
      </w:pPr>
      <w:r w:rsidRPr="0085202B">
        <w:rPr>
          <w:rFonts w:eastAsia="Arial" w:cs="Times New Roman"/>
          <w:noProof/>
          <w:szCs w:val="24"/>
          <w:lang w:val="en-GB" w:eastAsia="en-GB"/>
        </w:rPr>
        <w:drawing>
          <wp:inline distT="0" distB="0" distL="0" distR="0">
            <wp:extent cx="4476750" cy="2647950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02EAE" w:rsidRDefault="00402EAE" w:rsidP="0085202B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A406C" w:rsidRDefault="00C52952" w:rsidP="0000058D">
      <w:pPr>
        <w:pStyle w:val="Heading1"/>
      </w:pPr>
      <w:bookmarkStart w:id="13" w:name="_Toc42692489"/>
      <w:r w:rsidRPr="0085202B">
        <w:t>ПРЕП</w:t>
      </w:r>
      <w:r w:rsidR="00551E87" w:rsidRPr="0085202B">
        <w:t>ОР</w:t>
      </w:r>
      <w:r w:rsidRPr="0085202B">
        <w:t>УКЕ ЗА КОНЦИПИРАЊЕ ЕЛЕКТРОНСКИХНАСТАВНИХ МАТЕРИЈАЛА</w:t>
      </w:r>
      <w:bookmarkEnd w:id="13"/>
    </w:p>
    <w:p w:rsidR="0000058D" w:rsidRPr="0000058D" w:rsidRDefault="0000058D" w:rsidP="0000058D"/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Садржај електронског материјала треба да буде јасан и једноставан.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Садржај (текст, видео и аудио) поделити на мање делове,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У садржај укључити ознаке, које раздвајају различите делове текста – нпр. наслове и поднаслове, циљеве, смернице за размишљање, додатне ресурсе, коментаре,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Фонтови треба да су средње величине и да су читљиви,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Употреба боја и ознака не треба да скреће пажњу ученика са садржаја елкетронских материјала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 xml:space="preserve">Текст организовати кроз меније, табеле и у мање логичне, проблемске целине, 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Користити  линкове на додатне наставне материјале или боље објашњење или илустрацију,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Датотеке не треба да буду превелике, како би ученици са</w:t>
      </w:r>
      <w:r w:rsidR="00BF743B" w:rsidRPr="0085202B">
        <w:rPr>
          <w:rFonts w:cs="Times New Roman"/>
          <w:bCs/>
          <w:szCs w:val="24"/>
          <w:lang w:val="sr-Cyrl-CS"/>
        </w:rPr>
        <w:t xml:space="preserve"> слабом Интернет конекцијом имал</w:t>
      </w:r>
      <w:r w:rsidRPr="0085202B">
        <w:rPr>
          <w:rFonts w:cs="Times New Roman"/>
          <w:bCs/>
          <w:szCs w:val="24"/>
          <w:lang w:val="sr-Cyrl-CS"/>
        </w:rPr>
        <w:t>и приступ електорнском материјалу и лекцијама,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Ученицима треба понудити различите  ресурсе за учење , тако да могу да изаберу оне који им најбоље одговарају,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lastRenderedPageBreak/>
        <w:t>Користити слике или видео, ако је то могуће,</w:t>
      </w:r>
    </w:p>
    <w:p w:rsidR="00813809" w:rsidRPr="0085202B" w:rsidRDefault="00157C10" w:rsidP="003F621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Latn-CS"/>
        </w:rPr>
      </w:pPr>
      <w:r w:rsidRPr="0085202B">
        <w:rPr>
          <w:rFonts w:cs="Times New Roman"/>
          <w:bCs/>
          <w:szCs w:val="24"/>
          <w:lang w:val="sr-Cyrl-CS"/>
        </w:rPr>
        <w:t>Користити хумор.</w:t>
      </w:r>
    </w:p>
    <w:p w:rsidR="00C502B7" w:rsidRPr="0085202B" w:rsidRDefault="00C502B7" w:rsidP="0085202B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szCs w:val="24"/>
          <w:lang w:val="sr-Cyrl-CS"/>
        </w:rPr>
      </w:pPr>
    </w:p>
    <w:p w:rsidR="00402EAE" w:rsidRDefault="00402EAE" w:rsidP="009C42C1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  <w:lang w:val="sr-Cyrl-CS"/>
        </w:rPr>
      </w:pPr>
    </w:p>
    <w:p w:rsidR="00C52952" w:rsidRDefault="00C52952" w:rsidP="0000058D">
      <w:pPr>
        <w:pStyle w:val="Heading1"/>
      </w:pPr>
      <w:bookmarkStart w:id="14" w:name="_Toc42692490"/>
      <w:r w:rsidRPr="0085202B">
        <w:t>Закључак</w:t>
      </w:r>
      <w:bookmarkEnd w:id="14"/>
    </w:p>
    <w:p w:rsidR="0000058D" w:rsidRPr="0000058D" w:rsidRDefault="0000058D" w:rsidP="0000058D"/>
    <w:p w:rsidR="003D507F" w:rsidRPr="0085202B" w:rsidRDefault="00C52952" w:rsidP="0085202B">
      <w:pPr>
        <w:spacing w:after="0" w:line="360" w:lineRule="auto"/>
        <w:ind w:firstLine="720"/>
        <w:jc w:val="both"/>
        <w:rPr>
          <w:rFonts w:cs="Times New Roman"/>
          <w:szCs w:val="24"/>
          <w:lang w:val="sr-Cyrl-CS"/>
        </w:rPr>
      </w:pPr>
      <w:r w:rsidRPr="0085202B">
        <w:rPr>
          <w:rFonts w:cs="Times New Roman"/>
          <w:bCs/>
          <w:szCs w:val="24"/>
          <w:lang w:val="sr-Cyrl-CS"/>
        </w:rPr>
        <w:t>Истраживања показују да се наставна пракса у учионици најквалитетније мења и прилагођава савременим потребама од стране оних наставника који улажу труд и време у сопствено напредовање</w:t>
      </w:r>
      <w:r w:rsidR="00195F12" w:rsidRPr="0085202B">
        <w:rPr>
          <w:rFonts w:cs="Times New Roman"/>
          <w:szCs w:val="24"/>
          <w:lang w:val="sr-Cyrl-CS"/>
        </w:rPr>
        <w:t xml:space="preserve"> (</w:t>
      </w:r>
      <w:r w:rsidR="00195F12" w:rsidRPr="0085202B">
        <w:rPr>
          <w:rFonts w:eastAsia="Calibri" w:cs="Times New Roman"/>
          <w:szCs w:val="24"/>
        </w:rPr>
        <w:t>Pedretti</w:t>
      </w:r>
      <w:r w:rsidR="00195F12" w:rsidRPr="0085202B">
        <w:rPr>
          <w:rFonts w:eastAsia="Calibri" w:cs="Times New Roman"/>
          <w:szCs w:val="24"/>
          <w:lang w:val="sr-Cyrl-CS"/>
        </w:rPr>
        <w:t>, 1995</w:t>
      </w:r>
      <w:r w:rsidR="00195F12" w:rsidRPr="0085202B">
        <w:rPr>
          <w:rFonts w:cs="Times New Roman"/>
          <w:szCs w:val="24"/>
          <w:lang w:val="sr-Cyrl-CS"/>
        </w:rPr>
        <w:t>).</w:t>
      </w:r>
      <w:r w:rsidR="00F238D3" w:rsidRPr="0085202B">
        <w:rPr>
          <w:rFonts w:cs="Times New Roman"/>
          <w:bCs/>
          <w:szCs w:val="24"/>
          <w:lang w:val="sr-Cyrl-CS"/>
        </w:rPr>
        <w:t xml:space="preserve">Промене </w:t>
      </w:r>
      <w:r w:rsidR="005D3FF4" w:rsidRPr="0085202B">
        <w:rPr>
          <w:rFonts w:cs="Times New Roman"/>
          <w:bCs/>
          <w:szCs w:val="24"/>
          <w:lang w:val="sr-Cyrl-CS"/>
        </w:rPr>
        <w:t>у</w:t>
      </w:r>
      <w:r w:rsidR="00F238D3" w:rsidRPr="0085202B">
        <w:rPr>
          <w:rFonts w:cs="Times New Roman"/>
          <w:bCs/>
          <w:szCs w:val="24"/>
          <w:lang w:val="sr-Cyrl-CS"/>
        </w:rPr>
        <w:t xml:space="preserve"> наставн</w:t>
      </w:r>
      <w:r w:rsidR="005D3FF4" w:rsidRPr="0085202B">
        <w:rPr>
          <w:rFonts w:cs="Times New Roman"/>
          <w:bCs/>
          <w:szCs w:val="24"/>
          <w:lang w:val="sr-Cyrl-CS"/>
        </w:rPr>
        <w:t>ој</w:t>
      </w:r>
      <w:r w:rsidR="00F238D3" w:rsidRPr="0085202B">
        <w:rPr>
          <w:rFonts w:cs="Times New Roman"/>
          <w:bCs/>
          <w:szCs w:val="24"/>
          <w:lang w:val="sr-Cyrl-CS"/>
        </w:rPr>
        <w:t xml:space="preserve"> пракс</w:t>
      </w:r>
      <w:r w:rsidR="005D3FF4" w:rsidRPr="0085202B">
        <w:rPr>
          <w:rFonts w:cs="Times New Roman"/>
          <w:bCs/>
          <w:szCs w:val="24"/>
          <w:lang w:val="sr-Cyrl-CS"/>
        </w:rPr>
        <w:t>и</w:t>
      </w:r>
      <w:r w:rsidR="00F238D3" w:rsidRPr="0085202B">
        <w:rPr>
          <w:rFonts w:cs="Times New Roman"/>
          <w:bCs/>
          <w:szCs w:val="24"/>
          <w:lang w:val="sr-Cyrl-CS"/>
        </w:rPr>
        <w:t xml:space="preserve"> се односе и на домен </w:t>
      </w:r>
      <w:r w:rsidR="00F238D3" w:rsidRPr="0085202B">
        <w:rPr>
          <w:rFonts w:cs="Times New Roman"/>
          <w:b/>
          <w:szCs w:val="24"/>
          <w:lang w:val="sr-Cyrl-CS"/>
        </w:rPr>
        <w:t>избора и конципирања наставних материјала за онлајн учење</w:t>
      </w:r>
      <w:r w:rsidR="0039234B" w:rsidRPr="0085202B">
        <w:rPr>
          <w:rFonts w:cs="Times New Roman"/>
          <w:szCs w:val="24"/>
          <w:lang w:val="sr-Cyrl-CS"/>
        </w:rPr>
        <w:t xml:space="preserve">који захтева </w:t>
      </w:r>
      <w:r w:rsidR="00F238D3" w:rsidRPr="0085202B">
        <w:rPr>
          <w:rFonts w:cs="Times New Roman"/>
          <w:bCs/>
          <w:szCs w:val="24"/>
          <w:lang w:val="sr-Cyrl-CS"/>
        </w:rPr>
        <w:t>а</w:t>
      </w:r>
      <w:r w:rsidRPr="0085202B">
        <w:rPr>
          <w:rFonts w:cs="Times New Roman"/>
          <w:bCs/>
          <w:szCs w:val="24"/>
          <w:lang w:val="sr-Cyrl-CS"/>
        </w:rPr>
        <w:t>ктиван професионални рад и усаврш</w:t>
      </w:r>
      <w:r w:rsidR="0039234B" w:rsidRPr="0085202B">
        <w:rPr>
          <w:rFonts w:cs="Times New Roman"/>
          <w:bCs/>
          <w:szCs w:val="24"/>
          <w:lang w:val="sr-Cyrl-CS"/>
        </w:rPr>
        <w:t xml:space="preserve">авање читањем књига и </w:t>
      </w:r>
      <w:r w:rsidR="0022259A" w:rsidRPr="0085202B">
        <w:rPr>
          <w:rFonts w:cs="Times New Roman"/>
          <w:szCs w:val="24"/>
          <w:lang w:val="sr-Cyrl-CS"/>
        </w:rPr>
        <w:t>онлајн курсе</w:t>
      </w:r>
      <w:r w:rsidR="00ED3DCE" w:rsidRPr="0085202B">
        <w:rPr>
          <w:rFonts w:cs="Times New Roman"/>
          <w:szCs w:val="24"/>
          <w:lang w:val="sr-Cyrl-CS"/>
        </w:rPr>
        <w:t>ва</w:t>
      </w:r>
      <w:r w:rsidR="0022259A" w:rsidRPr="0085202B">
        <w:rPr>
          <w:rFonts w:cs="Times New Roman"/>
          <w:szCs w:val="24"/>
          <w:lang w:val="sr-Cyrl-CS"/>
        </w:rPr>
        <w:t xml:space="preserve"> и други начини</w:t>
      </w:r>
      <w:r w:rsidR="0039234B" w:rsidRPr="0085202B">
        <w:rPr>
          <w:rFonts w:cs="Times New Roman"/>
          <w:bCs/>
          <w:szCs w:val="24"/>
          <w:lang w:val="sr-Cyrl-CS"/>
        </w:rPr>
        <w:t xml:space="preserve">како би наставници били </w:t>
      </w:r>
      <w:r w:rsidRPr="0085202B">
        <w:rPr>
          <w:rFonts w:cs="Times New Roman"/>
          <w:bCs/>
          <w:szCs w:val="24"/>
          <w:lang w:val="sr-Cyrl-CS"/>
        </w:rPr>
        <w:t>свеснији могућности и начина измене наставних садржаја</w:t>
      </w:r>
      <w:r w:rsidR="00F5431C" w:rsidRPr="0085202B">
        <w:rPr>
          <w:rFonts w:cs="Times New Roman"/>
          <w:bCs/>
          <w:szCs w:val="24"/>
          <w:lang w:val="sr-Cyrl-CS"/>
        </w:rPr>
        <w:t xml:space="preserve"> за онлајн</w:t>
      </w:r>
      <w:r w:rsidR="005D3FF4" w:rsidRPr="0085202B">
        <w:rPr>
          <w:rFonts w:cs="Times New Roman"/>
          <w:bCs/>
          <w:szCs w:val="24"/>
          <w:lang w:val="sr-Cyrl-CS"/>
        </w:rPr>
        <w:t xml:space="preserve"> учење</w:t>
      </w:r>
      <w:r w:rsidRPr="0085202B">
        <w:rPr>
          <w:rFonts w:cs="Times New Roman"/>
          <w:bCs/>
          <w:szCs w:val="24"/>
          <w:lang w:val="sr-Cyrl-CS"/>
        </w:rPr>
        <w:t>. У исто време, наставници који се активно усавршавају постају временом критичнији, креативно размишљају о сопственој наставној пракси и све више пажњепосвећују сопственим методама и схватањима, комплетном приступу наставном процесу. Колико год изазовно деловале могућности које доноси информациона технологија</w:t>
      </w:r>
      <w:r w:rsidR="0039234B" w:rsidRPr="0085202B">
        <w:rPr>
          <w:rFonts w:cs="Times New Roman"/>
          <w:bCs/>
          <w:szCs w:val="24"/>
          <w:lang w:val="sr-Cyrl-CS"/>
        </w:rPr>
        <w:t xml:space="preserve"> у</w:t>
      </w:r>
      <w:r w:rsidRPr="0085202B">
        <w:rPr>
          <w:rFonts w:cs="Times New Roman"/>
          <w:bCs/>
          <w:szCs w:val="24"/>
          <w:lang w:val="sr-Cyrl-CS"/>
        </w:rPr>
        <w:t xml:space="preserve"> избору и конципирању наставних материјала, код њене примене </w:t>
      </w:r>
      <w:r w:rsidR="005D3FF4" w:rsidRPr="0085202B">
        <w:rPr>
          <w:rFonts w:cs="Times New Roman"/>
          <w:bCs/>
          <w:szCs w:val="24"/>
          <w:lang w:val="sr-Cyrl-CS"/>
        </w:rPr>
        <w:t xml:space="preserve">у настави потребно је бити </w:t>
      </w:r>
      <w:r w:rsidRPr="0085202B">
        <w:rPr>
          <w:rFonts w:cs="Times New Roman"/>
          <w:bCs/>
          <w:szCs w:val="24"/>
          <w:lang w:val="sr-Cyrl-CS"/>
        </w:rPr>
        <w:t xml:space="preserve"> пажљив.</w:t>
      </w:r>
      <w:r w:rsidR="00CF5283" w:rsidRPr="0085202B">
        <w:rPr>
          <w:rFonts w:cs="Times New Roman"/>
          <w:bCs/>
          <w:szCs w:val="24"/>
          <w:lang w:val="sr-Cyrl-CS"/>
        </w:rPr>
        <w:t xml:space="preserve">Због тога </w:t>
      </w:r>
      <w:r w:rsidR="00F5431C" w:rsidRPr="0085202B">
        <w:rPr>
          <w:rFonts w:cs="Times New Roman"/>
          <w:bCs/>
          <w:szCs w:val="24"/>
          <w:lang w:val="sr-Cyrl-CS"/>
        </w:rPr>
        <w:t>у оквиру</w:t>
      </w:r>
      <w:r w:rsidR="00CF5283" w:rsidRPr="0085202B">
        <w:rPr>
          <w:rFonts w:cs="Times New Roman"/>
          <w:bCs/>
          <w:szCs w:val="24"/>
          <w:lang w:val="sr-Cyrl-CS"/>
        </w:rPr>
        <w:t xml:space="preserve"> стручног усавршавања</w:t>
      </w:r>
      <w:r w:rsidR="00F5431C" w:rsidRPr="0085202B">
        <w:rPr>
          <w:rFonts w:cs="Times New Roman"/>
          <w:bCs/>
          <w:szCs w:val="24"/>
          <w:lang w:val="sr-Cyrl-CS"/>
        </w:rPr>
        <w:t xml:space="preserve">наставника важно је </w:t>
      </w:r>
      <w:r w:rsidR="006513D4" w:rsidRPr="0085202B">
        <w:rPr>
          <w:rFonts w:cs="Times New Roman"/>
          <w:bCs/>
          <w:szCs w:val="24"/>
          <w:lang w:val="sr-Cyrl-CS"/>
        </w:rPr>
        <w:t>пажњу посвет</w:t>
      </w:r>
      <w:r w:rsidR="00F5431C" w:rsidRPr="0085202B">
        <w:rPr>
          <w:rFonts w:cs="Times New Roman"/>
          <w:bCs/>
          <w:szCs w:val="24"/>
          <w:lang w:val="sr-Cyrl-CS"/>
        </w:rPr>
        <w:t>ит</w:t>
      </w:r>
      <w:r w:rsidR="006513D4" w:rsidRPr="0085202B">
        <w:rPr>
          <w:rFonts w:cs="Times New Roman"/>
          <w:bCs/>
          <w:szCs w:val="24"/>
          <w:lang w:val="sr-Cyrl-CS"/>
        </w:rPr>
        <w:t>и</w:t>
      </w:r>
      <w:r w:rsidR="00CF5283" w:rsidRPr="0085202B">
        <w:rPr>
          <w:rFonts w:cs="Times New Roman"/>
          <w:bCs/>
          <w:szCs w:val="24"/>
          <w:lang w:val="sr-Cyrl-CS"/>
        </w:rPr>
        <w:t>начину примене стечених знања и вештина у настави. Информатички образован наставник може да креира наставу која мотивише ученике за учење уз помоћ нових технологија</w:t>
      </w:r>
      <w:r w:rsidR="003D507F" w:rsidRPr="0085202B">
        <w:rPr>
          <w:rFonts w:cs="Times New Roman"/>
          <w:szCs w:val="24"/>
          <w:lang w:val="sr-Cyrl-CS"/>
        </w:rPr>
        <w:t xml:space="preserve"> под условом да разуме педагошки аспект наставног процеса.</w:t>
      </w:r>
    </w:p>
    <w:p w:rsidR="001F3756" w:rsidRPr="0085202B" w:rsidRDefault="00551E87" w:rsidP="0085202B">
      <w:pPr>
        <w:spacing w:after="0" w:line="360" w:lineRule="auto"/>
        <w:jc w:val="both"/>
        <w:rPr>
          <w:rFonts w:cs="Times New Roman"/>
          <w:szCs w:val="24"/>
          <w:lang w:val="sr-Cyrl-CS"/>
        </w:rPr>
      </w:pPr>
      <w:r w:rsidRPr="0085202B">
        <w:rPr>
          <w:rFonts w:cs="Times New Roman"/>
          <w:szCs w:val="24"/>
          <w:lang w:val="sr-Cyrl-CS"/>
        </w:rPr>
        <w:t>У радус</w:t>
      </w:r>
      <w:r w:rsidR="0039234B" w:rsidRPr="0085202B">
        <w:rPr>
          <w:rFonts w:cs="Times New Roman"/>
          <w:szCs w:val="24"/>
          <w:lang w:val="sr-Cyrl-CS"/>
        </w:rPr>
        <w:t xml:space="preserve">мо настојали да </w:t>
      </w:r>
      <w:r w:rsidRPr="0085202B">
        <w:rPr>
          <w:rFonts w:cs="Times New Roman"/>
          <w:szCs w:val="24"/>
          <w:lang w:val="sr-Cyrl-CS"/>
        </w:rPr>
        <w:t>представ</w:t>
      </w:r>
      <w:r w:rsidR="0039234B" w:rsidRPr="0085202B">
        <w:rPr>
          <w:rFonts w:cs="Times New Roman"/>
          <w:szCs w:val="24"/>
          <w:lang w:val="sr-Cyrl-CS"/>
        </w:rPr>
        <w:t xml:space="preserve">имо </w:t>
      </w:r>
      <w:r w:rsidRPr="0085202B">
        <w:rPr>
          <w:rFonts w:cs="Times New Roman"/>
          <w:szCs w:val="24"/>
          <w:lang w:val="sr-Cyrl-CS"/>
        </w:rPr>
        <w:t>дидактичк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однос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идидактичк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принцип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у онлајн окружењу, основн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начин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употребе еле</w:t>
      </w:r>
      <w:r w:rsidR="0039234B" w:rsidRPr="0085202B">
        <w:rPr>
          <w:rFonts w:cs="Times New Roman"/>
          <w:szCs w:val="24"/>
          <w:lang w:val="sr-Cyrl-CS"/>
        </w:rPr>
        <w:t xml:space="preserve">ктронских наставних материјала кроз </w:t>
      </w:r>
      <w:r w:rsidRPr="0085202B">
        <w:rPr>
          <w:rFonts w:cs="Times New Roman"/>
          <w:szCs w:val="24"/>
          <w:lang w:val="sr-Cyrl-CS"/>
        </w:rPr>
        <w:t>пример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електронских наставних материјала који су наставницима лако дост</w:t>
      </w:r>
      <w:r w:rsidR="0039234B" w:rsidRPr="0085202B">
        <w:rPr>
          <w:rFonts w:cs="Times New Roman"/>
          <w:szCs w:val="24"/>
          <w:lang w:val="sr-Cyrl-CS"/>
        </w:rPr>
        <w:t xml:space="preserve">упни и једноставни за употребу </w:t>
      </w:r>
      <w:r w:rsidR="005D3FF4" w:rsidRPr="0085202B">
        <w:rPr>
          <w:rFonts w:cs="Times New Roman"/>
          <w:szCs w:val="24"/>
          <w:lang w:val="sr-Cyrl-CS"/>
        </w:rPr>
        <w:t>и представимо</w:t>
      </w:r>
      <w:r w:rsidRPr="0085202B">
        <w:rPr>
          <w:rFonts w:cs="Times New Roman"/>
          <w:szCs w:val="24"/>
          <w:lang w:val="sr-Cyrl-CS"/>
        </w:rPr>
        <w:t>препорук</w:t>
      </w:r>
      <w:r w:rsidR="0039234B" w:rsidRPr="0085202B">
        <w:rPr>
          <w:rFonts w:cs="Times New Roman"/>
          <w:szCs w:val="24"/>
          <w:lang w:val="sr-Cyrl-CS"/>
        </w:rPr>
        <w:t>е</w:t>
      </w:r>
      <w:r w:rsidRPr="0085202B">
        <w:rPr>
          <w:rFonts w:cs="Times New Roman"/>
          <w:szCs w:val="24"/>
          <w:lang w:val="sr-Cyrl-CS"/>
        </w:rPr>
        <w:t xml:space="preserve"> за планирање наставног процеса применом електронских наставних материјала.</w:t>
      </w:r>
      <w:r w:rsidR="006513D4" w:rsidRPr="0085202B">
        <w:rPr>
          <w:rFonts w:cs="Times New Roman"/>
          <w:szCs w:val="24"/>
          <w:lang w:val="sr-Cyrl-CS"/>
        </w:rPr>
        <w:t>На крају, можемо да резимирамо да о</w:t>
      </w:r>
      <w:r w:rsidRPr="0085202B">
        <w:rPr>
          <w:rFonts w:cs="Times New Roman"/>
          <w:szCs w:val="24"/>
          <w:lang w:val="sr-Cyrl-CS"/>
        </w:rPr>
        <w:t xml:space="preserve"> подизању нивоа наставног процеса, као и нивоа општих исхода одлучује укупан дидактички процес.</w:t>
      </w:r>
      <w:r w:rsidR="005D3FF4" w:rsidRPr="0085202B">
        <w:rPr>
          <w:rFonts w:cs="Times New Roman"/>
          <w:szCs w:val="24"/>
          <w:lang w:val="sr-Cyrl-CS"/>
        </w:rPr>
        <w:t xml:space="preserve"> У дидактичком процесу у електронском окружењу употреба </w:t>
      </w:r>
      <w:r w:rsidR="00CF5283" w:rsidRPr="0085202B">
        <w:rPr>
          <w:rFonts w:cs="Times New Roman"/>
          <w:bCs/>
          <w:szCs w:val="24"/>
          <w:lang w:val="sr-Cyrl-CS"/>
        </w:rPr>
        <w:t>дидактичких објеката</w:t>
      </w:r>
      <w:r w:rsidR="006513D4" w:rsidRPr="0085202B">
        <w:rPr>
          <w:rFonts w:cs="Times New Roman"/>
          <w:bCs/>
          <w:szCs w:val="24"/>
          <w:lang w:val="sr-Cyrl-CS"/>
        </w:rPr>
        <w:t xml:space="preserve">може </w:t>
      </w:r>
      <w:r w:rsidR="005D3FF4" w:rsidRPr="0085202B">
        <w:rPr>
          <w:rFonts w:cs="Times New Roman"/>
          <w:bCs/>
          <w:szCs w:val="24"/>
          <w:lang w:val="sr-Cyrl-CS"/>
        </w:rPr>
        <w:t>значајно</w:t>
      </w:r>
      <w:r w:rsidR="006513D4" w:rsidRPr="0085202B">
        <w:rPr>
          <w:rFonts w:cs="Times New Roman"/>
          <w:bCs/>
          <w:szCs w:val="24"/>
          <w:lang w:val="sr-Cyrl-CS"/>
        </w:rPr>
        <w:t xml:space="preserve">да </w:t>
      </w:r>
      <w:r w:rsidR="00CF5283" w:rsidRPr="0085202B">
        <w:rPr>
          <w:rFonts w:cs="Times New Roman"/>
          <w:bCs/>
          <w:szCs w:val="24"/>
          <w:lang w:val="sr-Cyrl-CS"/>
        </w:rPr>
        <w:t>унапре</w:t>
      </w:r>
      <w:r w:rsidR="006513D4" w:rsidRPr="0085202B">
        <w:rPr>
          <w:rFonts w:cs="Times New Roman"/>
          <w:bCs/>
          <w:szCs w:val="24"/>
          <w:lang w:val="sr-Cyrl-CS"/>
        </w:rPr>
        <w:t>ди</w:t>
      </w:r>
      <w:r w:rsidR="00CF5283" w:rsidRPr="0085202B">
        <w:rPr>
          <w:rFonts w:cs="Times New Roman"/>
          <w:bCs/>
          <w:szCs w:val="24"/>
          <w:lang w:val="sr-Cyrl-CS"/>
        </w:rPr>
        <w:t xml:space="preserve"> и потпо</w:t>
      </w:r>
      <w:r w:rsidR="006513D4" w:rsidRPr="0085202B">
        <w:rPr>
          <w:rFonts w:cs="Times New Roman"/>
          <w:bCs/>
          <w:szCs w:val="24"/>
          <w:lang w:val="sr-Cyrl-CS"/>
        </w:rPr>
        <w:t>могне</w:t>
      </w:r>
      <w:r w:rsidR="00CF5283" w:rsidRPr="0085202B">
        <w:rPr>
          <w:rFonts w:cs="Times New Roman"/>
          <w:bCs/>
          <w:szCs w:val="24"/>
          <w:lang w:val="sr-Cyrl-CS"/>
        </w:rPr>
        <w:t xml:space="preserve"> сазнајне процесе у знању ученика, под условом да су при креирању узимани у обзир педагошки елементи и методолошке </w:t>
      </w:r>
      <w:r w:rsidR="00CF5283" w:rsidRPr="0085202B">
        <w:rPr>
          <w:rFonts w:cs="Times New Roman"/>
          <w:bCs/>
          <w:szCs w:val="24"/>
          <w:lang w:val="sr-Cyrl-CS"/>
        </w:rPr>
        <w:lastRenderedPageBreak/>
        <w:t>теорије. У великом броју случајева, једноставан модел трансфера и испоруке знања је довољан и најбољи избор</w:t>
      </w:r>
      <w:r w:rsidR="00095D2C" w:rsidRPr="0085202B">
        <w:rPr>
          <w:rFonts w:cs="Times New Roman"/>
          <w:bCs/>
          <w:szCs w:val="24"/>
          <w:lang w:val="sr-Cyrl-CS"/>
        </w:rPr>
        <w:t>, посебно у почетној фази наставе или обраде наст</w:t>
      </w:r>
      <w:r w:rsidR="006566F2" w:rsidRPr="0085202B">
        <w:rPr>
          <w:rFonts w:cs="Times New Roman"/>
          <w:bCs/>
          <w:szCs w:val="24"/>
          <w:lang w:val="sr-Cyrl-CS"/>
        </w:rPr>
        <w:t>ав</w:t>
      </w:r>
      <w:r w:rsidR="00095D2C" w:rsidRPr="0085202B">
        <w:rPr>
          <w:rFonts w:cs="Times New Roman"/>
          <w:bCs/>
          <w:szCs w:val="24"/>
          <w:lang w:val="sr-Cyrl-CS"/>
        </w:rPr>
        <w:t>ног садржаја.</w:t>
      </w:r>
      <w:r w:rsidR="005D3FF4" w:rsidRPr="0085202B">
        <w:rPr>
          <w:rFonts w:cs="Times New Roman"/>
          <w:bCs/>
          <w:szCs w:val="24"/>
          <w:lang w:val="sr-Cyrl-CS"/>
        </w:rPr>
        <w:t xml:space="preserve">У </w:t>
      </w:r>
      <w:r w:rsidR="005D3FF4" w:rsidRPr="0085202B">
        <w:rPr>
          <w:rFonts w:cs="Times New Roman"/>
          <w:szCs w:val="24"/>
          <w:lang w:val="sr-Cyrl-CS"/>
        </w:rPr>
        <w:t xml:space="preserve">избору и конципирању наставних материјала за онлајн </w:t>
      </w:r>
      <w:r w:rsidR="006566F2" w:rsidRPr="009D0708">
        <w:rPr>
          <w:rFonts w:cs="Times New Roman"/>
          <w:szCs w:val="24"/>
          <w:lang w:val="sr-Cyrl-CS"/>
        </w:rPr>
        <w:t>наставу</w:t>
      </w:r>
      <w:r w:rsidR="005D3FF4" w:rsidRPr="0085202B">
        <w:rPr>
          <w:rFonts w:cs="Times New Roman"/>
          <w:szCs w:val="24"/>
          <w:lang w:val="sr-Cyrl-CS"/>
        </w:rPr>
        <w:t xml:space="preserve"> наставницима може помоћи </w:t>
      </w:r>
      <w:r w:rsidR="005D3FF4" w:rsidRPr="0085202B">
        <w:rPr>
          <w:rFonts w:cs="Times New Roman"/>
          <w:bCs/>
          <w:szCs w:val="24"/>
          <w:lang w:val="sr-Cyrl-CS"/>
        </w:rPr>
        <w:t>проналажење</w:t>
      </w:r>
      <w:r w:rsidR="004C1C0E" w:rsidRPr="0085202B">
        <w:rPr>
          <w:rFonts w:cs="Times New Roman"/>
          <w:bCs/>
          <w:szCs w:val="24"/>
          <w:lang w:val="sr-Cyrl-CS"/>
        </w:rPr>
        <w:t>, израда</w:t>
      </w:r>
      <w:r w:rsidR="00D31E73" w:rsidRPr="0085202B">
        <w:rPr>
          <w:rFonts w:cs="Times New Roman"/>
          <w:bCs/>
          <w:szCs w:val="24"/>
          <w:lang w:val="sr-Cyrl-CS"/>
        </w:rPr>
        <w:t xml:space="preserve">самосталних материјала </w:t>
      </w:r>
      <w:r w:rsidR="005D3FF4" w:rsidRPr="0085202B">
        <w:rPr>
          <w:rFonts w:cs="Times New Roman"/>
          <w:bCs/>
          <w:szCs w:val="24"/>
          <w:lang w:val="sr-Cyrl-CS"/>
        </w:rPr>
        <w:t>и презентовање</w:t>
      </w:r>
      <w:r w:rsidR="006513D4" w:rsidRPr="0085202B">
        <w:rPr>
          <w:rFonts w:cs="Times New Roman"/>
          <w:bCs/>
          <w:szCs w:val="24"/>
          <w:lang w:val="sr-Cyrl-CS"/>
        </w:rPr>
        <w:t xml:space="preserve"> наставних материјала</w:t>
      </w:r>
      <w:r w:rsidR="00D31E73" w:rsidRPr="0085202B">
        <w:rPr>
          <w:rFonts w:cs="Times New Roman"/>
          <w:bCs/>
          <w:szCs w:val="24"/>
          <w:lang w:val="sr-Cyrl-CS"/>
        </w:rPr>
        <w:t xml:space="preserve">, </w:t>
      </w:r>
      <w:r w:rsidR="005D3FF4" w:rsidRPr="0085202B">
        <w:rPr>
          <w:rFonts w:cs="Times New Roman"/>
          <w:bCs/>
          <w:szCs w:val="24"/>
          <w:lang w:val="sr-Cyrl-CS"/>
        </w:rPr>
        <w:t>креира</w:t>
      </w:r>
      <w:r w:rsidR="004C1C0E" w:rsidRPr="0085202B">
        <w:rPr>
          <w:rFonts w:cs="Times New Roman"/>
          <w:bCs/>
          <w:szCs w:val="24"/>
          <w:lang w:val="sr-Cyrl-CS"/>
        </w:rPr>
        <w:t xml:space="preserve">ње </w:t>
      </w:r>
      <w:r w:rsidR="005D3FF4" w:rsidRPr="0085202B">
        <w:rPr>
          <w:rFonts w:cs="Times New Roman"/>
          <w:bCs/>
          <w:szCs w:val="24"/>
          <w:lang w:val="sr-Cyrl-CS"/>
        </w:rPr>
        <w:t>ситуациј</w:t>
      </w:r>
      <w:r w:rsidR="00D31E73" w:rsidRPr="0085202B">
        <w:rPr>
          <w:rFonts w:cs="Times New Roman"/>
          <w:bCs/>
          <w:szCs w:val="24"/>
          <w:lang w:val="sr-Cyrl-CS"/>
        </w:rPr>
        <w:t>а</w:t>
      </w:r>
      <w:r w:rsidR="005D3FF4" w:rsidRPr="0085202B">
        <w:rPr>
          <w:rFonts w:cs="Times New Roman"/>
          <w:bCs/>
          <w:szCs w:val="24"/>
          <w:lang w:val="sr-Cyrl-CS"/>
        </w:rPr>
        <w:t xml:space="preserve"> у којима је заједничко решавање проблема и разумевање </w:t>
      </w:r>
      <w:r w:rsidR="006513D4" w:rsidRPr="0085202B">
        <w:rPr>
          <w:rFonts w:cs="Times New Roman"/>
          <w:bCs/>
          <w:szCs w:val="24"/>
          <w:lang w:val="sr-Cyrl-CS"/>
        </w:rPr>
        <w:t xml:space="preserve">учења од стране ученика </w:t>
      </w:r>
      <w:r w:rsidR="005D3FF4" w:rsidRPr="0085202B">
        <w:rPr>
          <w:rFonts w:cs="Times New Roman"/>
          <w:bCs/>
          <w:szCs w:val="24"/>
          <w:lang w:val="sr-Cyrl-CS"/>
        </w:rPr>
        <w:t>део већег циља.</w:t>
      </w:r>
      <w:r w:rsidR="00B2091B" w:rsidRPr="0085202B">
        <w:rPr>
          <w:rFonts w:cs="Times New Roman"/>
          <w:szCs w:val="24"/>
          <w:lang w:val="sr-Cyrl-CS"/>
        </w:rPr>
        <w:t>Задатак у 21. веку није само подучавати ученике о ономе што је познато, већ им треба помоћи да сами спознају ствари које су и другима непознате, на свој, јединствен начин, негујући дивергентно мишљење</w:t>
      </w:r>
      <w:r w:rsidR="004F70B0" w:rsidRPr="0085202B">
        <w:rPr>
          <w:rFonts w:cs="Times New Roman"/>
          <w:szCs w:val="24"/>
          <w:lang w:val="sr-Cyrl-CS"/>
        </w:rPr>
        <w:t xml:space="preserve"> разним поступцима </w:t>
      </w:r>
      <w:r w:rsidR="005073ED" w:rsidRPr="0085202B">
        <w:rPr>
          <w:rFonts w:cs="Times New Roman"/>
          <w:szCs w:val="24"/>
          <w:lang w:val="sr-Cyrl-CS"/>
        </w:rPr>
        <w:t xml:space="preserve">наставника </w:t>
      </w:r>
      <w:r w:rsidR="004F70B0" w:rsidRPr="0085202B">
        <w:rPr>
          <w:rFonts w:cs="Times New Roman"/>
          <w:szCs w:val="24"/>
          <w:lang w:val="sr-Cyrl-CS"/>
        </w:rPr>
        <w:t>у избору и конципирању електронског материјала у настави.</w:t>
      </w:r>
    </w:p>
    <w:p w:rsidR="006B689C" w:rsidRDefault="006B689C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Default="00402EAE" w:rsidP="0085202B">
      <w:pPr>
        <w:spacing w:after="0" w:line="360" w:lineRule="auto"/>
        <w:ind w:hanging="1008"/>
        <w:jc w:val="both"/>
        <w:rPr>
          <w:rFonts w:eastAsia="Calibri" w:cs="Times New Roman"/>
          <w:szCs w:val="24"/>
          <w:lang w:val="sr-Cyrl-CS"/>
        </w:rPr>
      </w:pPr>
    </w:p>
    <w:p w:rsidR="00402EAE" w:rsidRPr="0085202B" w:rsidRDefault="00402EAE" w:rsidP="00F00930">
      <w:pPr>
        <w:spacing w:after="0" w:line="360" w:lineRule="auto"/>
        <w:jc w:val="both"/>
        <w:rPr>
          <w:rFonts w:eastAsia="Calibri" w:cs="Times New Roman"/>
          <w:szCs w:val="24"/>
          <w:lang w:val="sr-Cyrl-CS"/>
        </w:rPr>
      </w:pPr>
    </w:p>
    <w:p w:rsidR="00E916A7" w:rsidRPr="009D0708" w:rsidRDefault="00E916A7" w:rsidP="0000058D">
      <w:pPr>
        <w:pStyle w:val="Heading1"/>
        <w:rPr>
          <w:lang w:val="sr-Cyrl-CS"/>
        </w:rPr>
      </w:pPr>
      <w:bookmarkStart w:id="15" w:name="_Toc42692491"/>
      <w:r w:rsidRPr="009D0708">
        <w:rPr>
          <w:lang w:val="sr-Cyrl-CS"/>
        </w:rPr>
        <w:t>Литература:</w:t>
      </w:r>
      <w:bookmarkEnd w:id="15"/>
    </w:p>
    <w:p w:rsidR="0000058D" w:rsidRPr="009D0708" w:rsidRDefault="0000058D" w:rsidP="0000058D">
      <w:pPr>
        <w:rPr>
          <w:lang w:val="sr-Cyrl-CS"/>
        </w:rPr>
      </w:pPr>
    </w:p>
    <w:p w:rsidR="00E916A7" w:rsidRPr="0085202B" w:rsidRDefault="00E916A7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</w:rPr>
        <w:t>Glu</w:t>
      </w:r>
      <w:r w:rsidRPr="009D0708">
        <w:rPr>
          <w:rFonts w:cs="Times New Roman"/>
          <w:szCs w:val="24"/>
          <w:lang w:val="sr-Cyrl-CS"/>
        </w:rPr>
        <w:t>š</w:t>
      </w:r>
      <w:r w:rsidRPr="0085202B">
        <w:rPr>
          <w:rFonts w:cs="Times New Roman"/>
          <w:szCs w:val="24"/>
        </w:rPr>
        <w:t>ac</w:t>
      </w:r>
      <w:r w:rsidRPr="009D0708">
        <w:rPr>
          <w:rFonts w:cs="Times New Roman"/>
          <w:szCs w:val="24"/>
          <w:lang w:val="sr-Cyrl-CS"/>
        </w:rPr>
        <w:t xml:space="preserve">, </w:t>
      </w:r>
      <w:r w:rsidRPr="0085202B">
        <w:rPr>
          <w:rFonts w:cs="Times New Roman"/>
          <w:szCs w:val="24"/>
        </w:rPr>
        <w:t>D</w:t>
      </w:r>
      <w:r w:rsidRPr="009D0708">
        <w:rPr>
          <w:rFonts w:cs="Times New Roman"/>
          <w:szCs w:val="24"/>
          <w:lang w:val="sr-Cyrl-CS"/>
        </w:rPr>
        <w:t xml:space="preserve">. (2012). </w:t>
      </w:r>
      <w:r w:rsidRPr="0085202B">
        <w:rPr>
          <w:rFonts w:cs="Times New Roman"/>
          <w:i/>
          <w:szCs w:val="24"/>
        </w:rPr>
        <w:t>Elektronsko</w:t>
      </w:r>
      <w:r w:rsidRPr="009D0708">
        <w:rPr>
          <w:rFonts w:cs="Times New Roman"/>
          <w:i/>
          <w:szCs w:val="24"/>
          <w:lang w:val="sr-Cyrl-CS"/>
        </w:rPr>
        <w:t xml:space="preserve"> </w:t>
      </w:r>
      <w:r w:rsidRPr="0085202B">
        <w:rPr>
          <w:rFonts w:cs="Times New Roman"/>
          <w:i/>
          <w:szCs w:val="24"/>
        </w:rPr>
        <w:t>u</w:t>
      </w:r>
      <w:r w:rsidRPr="009D0708">
        <w:rPr>
          <w:rFonts w:cs="Times New Roman"/>
          <w:i/>
          <w:szCs w:val="24"/>
          <w:lang w:val="sr-Cyrl-CS"/>
        </w:rPr>
        <w:t>č</w:t>
      </w:r>
      <w:r w:rsidRPr="0085202B">
        <w:rPr>
          <w:rFonts w:cs="Times New Roman"/>
          <w:i/>
          <w:szCs w:val="24"/>
        </w:rPr>
        <w:t>enje</w:t>
      </w:r>
      <w:r w:rsidRPr="009D0708">
        <w:rPr>
          <w:rFonts w:cs="Times New Roman"/>
          <w:szCs w:val="24"/>
          <w:lang w:val="sr-Cyrl-CS"/>
        </w:rPr>
        <w:t xml:space="preserve">. </w:t>
      </w:r>
      <w:r w:rsidRPr="0085202B">
        <w:rPr>
          <w:rFonts w:cs="Times New Roman"/>
          <w:szCs w:val="24"/>
        </w:rPr>
        <w:t xml:space="preserve">Zrenjanin, Tehnički fakultet Mihajlo Pupin. </w:t>
      </w:r>
      <w:r w:rsidRPr="0085202B">
        <w:rPr>
          <w:rFonts w:cs="Times New Roman"/>
          <w:szCs w:val="24"/>
          <w:lang w:val="sr-Latn-BA"/>
        </w:rPr>
        <w:t>Univerzitet u Novom Sadu.</w:t>
      </w:r>
    </w:p>
    <w:p w:rsidR="00E916A7" w:rsidRPr="0085202B" w:rsidRDefault="00E916A7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  <w:lang w:val="sr-Latn-BA"/>
        </w:rPr>
        <w:t xml:space="preserve">Ивић, И., Пешикан, А., Јанковић-Антић, С., Кијевчанин, С. (1996). </w:t>
      </w:r>
      <w:r w:rsidRPr="0085202B">
        <w:rPr>
          <w:rFonts w:cs="Times New Roman"/>
          <w:i/>
          <w:szCs w:val="24"/>
          <w:lang w:val="sr-Latn-BA"/>
        </w:rPr>
        <w:t>Активно учење – приручник за извођење кооперативног семинара примене активних метода у настави</w:t>
      </w:r>
      <w:r w:rsidRPr="0085202B">
        <w:rPr>
          <w:rFonts w:cs="Times New Roman"/>
          <w:szCs w:val="24"/>
          <w:lang w:val="sr-Latn-BA"/>
        </w:rPr>
        <w:t>. Београд: Министарство просвете Републике Србије.</w:t>
      </w:r>
    </w:p>
    <w:p w:rsidR="00E916A7" w:rsidRPr="0085202B" w:rsidRDefault="00E916A7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  <w:lang w:val="sr-Latn-BA"/>
        </w:rPr>
        <w:t>Mandić, D. (2003).</w:t>
      </w:r>
      <w:r w:rsidRPr="0085202B">
        <w:rPr>
          <w:rFonts w:cs="Times New Roman"/>
          <w:i/>
          <w:szCs w:val="24"/>
          <w:lang w:val="sr-Latn-BA"/>
        </w:rPr>
        <w:t>Didaktičko-informatičke inovacije u obrazovanju</w:t>
      </w:r>
      <w:r w:rsidRPr="0085202B">
        <w:rPr>
          <w:rFonts w:cs="Times New Roman"/>
          <w:szCs w:val="24"/>
          <w:lang w:val="sr-Latn-BA"/>
        </w:rPr>
        <w:t>, Mediagraf, Beograd.</w:t>
      </w:r>
    </w:p>
    <w:p w:rsidR="00E916A7" w:rsidRPr="0085202B" w:rsidRDefault="00E916A7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</w:rPr>
        <w:t>Matijevi</w:t>
      </w:r>
      <w:r w:rsidRPr="0085202B">
        <w:rPr>
          <w:rFonts w:cs="Times New Roman"/>
          <w:szCs w:val="24"/>
          <w:lang w:val="sr-Latn-BA"/>
        </w:rPr>
        <w:t xml:space="preserve">ć, </w:t>
      </w:r>
      <w:r w:rsidRPr="0085202B">
        <w:rPr>
          <w:rFonts w:cs="Times New Roman"/>
          <w:szCs w:val="24"/>
        </w:rPr>
        <w:t>M</w:t>
      </w:r>
      <w:r w:rsidRPr="0085202B">
        <w:rPr>
          <w:rFonts w:cs="Times New Roman"/>
          <w:szCs w:val="24"/>
          <w:lang w:val="sr-Latn-BA"/>
        </w:rPr>
        <w:t xml:space="preserve">. (2013). </w:t>
      </w:r>
      <w:r w:rsidRPr="0085202B">
        <w:rPr>
          <w:rFonts w:cs="Times New Roman"/>
          <w:szCs w:val="24"/>
        </w:rPr>
        <w:t>Uvjetovanostizbora</w:t>
      </w:r>
      <w:r w:rsidR="006566F2" w:rsidRPr="0085202B">
        <w:rPr>
          <w:rFonts w:cs="Times New Roman"/>
          <w:szCs w:val="24"/>
        </w:rPr>
        <w:t>I</w:t>
      </w:r>
      <w:r w:rsidRPr="0085202B">
        <w:rPr>
          <w:rFonts w:cs="Times New Roman"/>
          <w:szCs w:val="24"/>
        </w:rPr>
        <w:t>didakti</w:t>
      </w:r>
      <w:r w:rsidRPr="0085202B">
        <w:rPr>
          <w:rFonts w:cs="Times New Roman"/>
          <w:szCs w:val="24"/>
          <w:lang w:val="sr-Latn-BA"/>
        </w:rPr>
        <w:t>č</w:t>
      </w:r>
      <w:r w:rsidRPr="0085202B">
        <w:rPr>
          <w:rFonts w:cs="Times New Roman"/>
          <w:szCs w:val="24"/>
        </w:rPr>
        <w:t>kogoblikovanjamedijaunastavnomprocesu</w:t>
      </w:r>
      <w:r w:rsidR="006566F2" w:rsidRPr="0085202B">
        <w:rPr>
          <w:rFonts w:cs="Times New Roman"/>
          <w:szCs w:val="24"/>
        </w:rPr>
        <w:t>I</w:t>
      </w:r>
      <w:r w:rsidRPr="0085202B">
        <w:rPr>
          <w:rFonts w:cs="Times New Roman"/>
          <w:szCs w:val="24"/>
        </w:rPr>
        <w:t>u</w:t>
      </w:r>
      <w:r w:rsidRPr="0085202B">
        <w:rPr>
          <w:rFonts w:cs="Times New Roman"/>
          <w:szCs w:val="24"/>
          <w:lang w:val="sr-Latn-BA"/>
        </w:rPr>
        <w:t>č</w:t>
      </w:r>
      <w:r w:rsidRPr="0085202B">
        <w:rPr>
          <w:rFonts w:cs="Times New Roman"/>
          <w:szCs w:val="24"/>
        </w:rPr>
        <w:t>enju</w:t>
      </w:r>
      <w:r w:rsidRPr="0085202B">
        <w:rPr>
          <w:rFonts w:cs="Times New Roman"/>
          <w:szCs w:val="24"/>
          <w:lang w:val="sr-Latn-BA"/>
        </w:rPr>
        <w:t xml:space="preserve">, </w:t>
      </w:r>
      <w:r w:rsidRPr="0085202B">
        <w:rPr>
          <w:rFonts w:cs="Times New Roman"/>
          <w:i/>
          <w:szCs w:val="24"/>
          <w:lang w:val="sr-Latn-BA"/>
        </w:rPr>
        <w:t>Š</w:t>
      </w:r>
      <w:r w:rsidRPr="0085202B">
        <w:rPr>
          <w:rFonts w:cs="Times New Roman"/>
          <w:i/>
          <w:szCs w:val="24"/>
        </w:rPr>
        <w:t>kolskivjesnik</w:t>
      </w:r>
      <w:r w:rsidRPr="0085202B">
        <w:rPr>
          <w:rFonts w:cs="Times New Roman"/>
          <w:szCs w:val="24"/>
          <w:lang w:val="sr-Latn-BA"/>
        </w:rPr>
        <w:t xml:space="preserve">, </w:t>
      </w:r>
      <w:r w:rsidRPr="0085202B">
        <w:rPr>
          <w:rFonts w:cs="Times New Roman"/>
          <w:szCs w:val="24"/>
        </w:rPr>
        <w:t>Split</w:t>
      </w:r>
      <w:r w:rsidRPr="0085202B">
        <w:rPr>
          <w:rFonts w:cs="Times New Roman"/>
          <w:szCs w:val="24"/>
          <w:lang w:val="sr-Latn-BA"/>
        </w:rPr>
        <w:t xml:space="preserve">, 62 (2-3), 303-325. </w:t>
      </w:r>
    </w:p>
    <w:p w:rsidR="00E916A7" w:rsidRPr="0085202B" w:rsidRDefault="00E916A7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</w:rPr>
        <w:t>Petrovi</w:t>
      </w:r>
      <w:r w:rsidRPr="0085202B">
        <w:rPr>
          <w:rFonts w:cs="Times New Roman"/>
          <w:szCs w:val="24"/>
          <w:lang w:val="sr-Latn-BA"/>
        </w:rPr>
        <w:t xml:space="preserve">ć, </w:t>
      </w:r>
      <w:r w:rsidRPr="0085202B">
        <w:rPr>
          <w:rFonts w:cs="Times New Roman"/>
          <w:szCs w:val="24"/>
        </w:rPr>
        <w:t>M</w:t>
      </w:r>
      <w:r w:rsidRPr="0085202B">
        <w:rPr>
          <w:rFonts w:cs="Times New Roman"/>
          <w:szCs w:val="24"/>
          <w:lang w:val="sr-Latn-BA"/>
        </w:rPr>
        <w:t xml:space="preserve">. (2016). </w:t>
      </w:r>
      <w:r w:rsidRPr="0085202B">
        <w:rPr>
          <w:rFonts w:cs="Times New Roman"/>
          <w:i/>
          <w:szCs w:val="24"/>
        </w:rPr>
        <w:t>Modele</w:t>
      </w:r>
      <w:r w:rsidRPr="0085202B">
        <w:rPr>
          <w:rFonts w:cs="Times New Roman"/>
          <w:i/>
          <w:szCs w:val="24"/>
          <w:lang w:val="sr-Latn-BA"/>
        </w:rPr>
        <w:t>-</w:t>
      </w:r>
      <w:r w:rsidRPr="0085202B">
        <w:rPr>
          <w:rFonts w:cs="Times New Roman"/>
          <w:i/>
          <w:szCs w:val="24"/>
        </w:rPr>
        <w:t>u</w:t>
      </w:r>
      <w:r w:rsidRPr="0085202B">
        <w:rPr>
          <w:rFonts w:cs="Times New Roman"/>
          <w:i/>
          <w:szCs w:val="24"/>
          <w:lang w:val="sr-Latn-BA"/>
        </w:rPr>
        <w:t>č</w:t>
      </w:r>
      <w:r w:rsidRPr="0085202B">
        <w:rPr>
          <w:rFonts w:cs="Times New Roman"/>
          <w:i/>
          <w:szCs w:val="24"/>
        </w:rPr>
        <w:t>enjazapodr</w:t>
      </w:r>
      <w:r w:rsidRPr="0085202B">
        <w:rPr>
          <w:rFonts w:cs="Times New Roman"/>
          <w:i/>
          <w:szCs w:val="24"/>
          <w:lang w:val="sr-Latn-BA"/>
        </w:rPr>
        <w:t>š</w:t>
      </w:r>
      <w:r w:rsidRPr="0085202B">
        <w:rPr>
          <w:rFonts w:cs="Times New Roman"/>
          <w:i/>
          <w:szCs w:val="24"/>
        </w:rPr>
        <w:t>kurazvojuinformati</w:t>
      </w:r>
      <w:r w:rsidRPr="0085202B">
        <w:rPr>
          <w:rFonts w:cs="Times New Roman"/>
          <w:i/>
          <w:szCs w:val="24"/>
          <w:lang w:val="sr-Latn-BA"/>
        </w:rPr>
        <w:t>č</w:t>
      </w:r>
      <w:r w:rsidRPr="0085202B">
        <w:rPr>
          <w:rFonts w:cs="Times New Roman"/>
          <w:i/>
          <w:szCs w:val="24"/>
        </w:rPr>
        <w:t>kihkompetencijazaposlenihuobrazovanju</w:t>
      </w:r>
      <w:r w:rsidRPr="0085202B">
        <w:rPr>
          <w:rFonts w:cs="Times New Roman"/>
          <w:szCs w:val="24"/>
          <w:lang w:val="sr-Latn-BA"/>
        </w:rPr>
        <w:t xml:space="preserve">. </w:t>
      </w:r>
      <w:r w:rsidRPr="0085202B">
        <w:rPr>
          <w:rFonts w:cs="Times New Roman"/>
          <w:szCs w:val="24"/>
        </w:rPr>
        <w:t>Doktorskadisertacija</w:t>
      </w:r>
      <w:r w:rsidRPr="0085202B">
        <w:rPr>
          <w:rFonts w:cs="Times New Roman"/>
          <w:szCs w:val="24"/>
          <w:lang w:val="sr-Latn-BA"/>
        </w:rPr>
        <w:t xml:space="preserve">, </w:t>
      </w:r>
      <w:r w:rsidRPr="0085202B">
        <w:rPr>
          <w:rFonts w:cs="Times New Roman"/>
          <w:szCs w:val="24"/>
        </w:rPr>
        <w:t>Prirodno</w:t>
      </w:r>
      <w:r w:rsidRPr="0085202B">
        <w:rPr>
          <w:rFonts w:cs="Times New Roman"/>
          <w:szCs w:val="24"/>
          <w:lang w:val="sr-Latn-BA"/>
        </w:rPr>
        <w:t>-</w:t>
      </w:r>
      <w:r w:rsidRPr="0085202B">
        <w:rPr>
          <w:rFonts w:cs="Times New Roman"/>
          <w:szCs w:val="24"/>
        </w:rPr>
        <w:t>matemati</w:t>
      </w:r>
      <w:r w:rsidRPr="0085202B">
        <w:rPr>
          <w:rFonts w:cs="Times New Roman"/>
          <w:szCs w:val="24"/>
          <w:lang w:val="sr-Latn-BA"/>
        </w:rPr>
        <w:t>č</w:t>
      </w:r>
      <w:r w:rsidRPr="0085202B">
        <w:rPr>
          <w:rFonts w:cs="Times New Roman"/>
          <w:szCs w:val="24"/>
        </w:rPr>
        <w:t>kifakultetUniverzitetauNovomSadu</w:t>
      </w:r>
      <w:r w:rsidRPr="0085202B">
        <w:rPr>
          <w:rFonts w:cs="Times New Roman"/>
          <w:szCs w:val="24"/>
          <w:lang w:val="sr-Latn-BA"/>
        </w:rPr>
        <w:t>.</w:t>
      </w:r>
    </w:p>
    <w:p w:rsidR="00195F12" w:rsidRPr="0085202B" w:rsidRDefault="00195F12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</w:rPr>
        <w:t>Pedretti, E., Hodson, D.: From rhetoric to action: Implementing STS education through action research,</w:t>
      </w:r>
      <w:r w:rsidRPr="0085202B">
        <w:rPr>
          <w:rFonts w:cs="Times New Roman"/>
          <w:i/>
          <w:szCs w:val="24"/>
        </w:rPr>
        <w:t>Journal of Research in Science Teaching</w:t>
      </w:r>
      <w:r w:rsidRPr="0085202B">
        <w:rPr>
          <w:rFonts w:cs="Times New Roman"/>
          <w:szCs w:val="24"/>
        </w:rPr>
        <w:t>, 32, pp. 463-85</w:t>
      </w:r>
    </w:p>
    <w:p w:rsidR="00E916A7" w:rsidRPr="0085202B" w:rsidRDefault="00E916A7" w:rsidP="0085202B">
      <w:pPr>
        <w:spacing w:after="0" w:line="360" w:lineRule="auto"/>
        <w:ind w:left="1134" w:hanging="1008"/>
        <w:jc w:val="both"/>
        <w:rPr>
          <w:rFonts w:cs="Times New Roman"/>
          <w:szCs w:val="24"/>
          <w:lang w:val="sr-Latn-BA"/>
        </w:rPr>
      </w:pPr>
      <w:r w:rsidRPr="0085202B">
        <w:rPr>
          <w:rFonts w:cs="Times New Roman"/>
          <w:szCs w:val="24"/>
          <w:lang w:val="sr-Latn-BA"/>
        </w:rPr>
        <w:t xml:space="preserve">Soleša, D. (2006). </w:t>
      </w:r>
      <w:r w:rsidRPr="0085202B">
        <w:rPr>
          <w:rFonts w:cs="Times New Roman"/>
          <w:i/>
          <w:szCs w:val="24"/>
          <w:lang w:val="sr-Latn-BA"/>
        </w:rPr>
        <w:t>Obrazovna tehnologija</w:t>
      </w:r>
      <w:r w:rsidRPr="0085202B">
        <w:rPr>
          <w:rFonts w:cs="Times New Roman"/>
          <w:szCs w:val="24"/>
          <w:lang w:val="sr-Latn-BA"/>
        </w:rPr>
        <w:t>. Sombor: Pedagoški fakultet u Somboru.</w:t>
      </w:r>
    </w:p>
    <w:p w:rsidR="004F37BE" w:rsidRPr="009D0708" w:rsidRDefault="00D76285" w:rsidP="0085202B">
      <w:pPr>
        <w:spacing w:after="0" w:line="360" w:lineRule="auto"/>
        <w:ind w:left="1134" w:hanging="1134"/>
        <w:jc w:val="both"/>
        <w:rPr>
          <w:rFonts w:eastAsia="Times New Roman" w:cs="Times New Roman"/>
          <w:szCs w:val="24"/>
          <w:lang w:val="sr-Latn-BA" w:eastAsia="sr-Latn-CS"/>
        </w:rPr>
      </w:pPr>
      <w:r w:rsidRPr="0085202B">
        <w:rPr>
          <w:rFonts w:eastAsia="Times New Roman" w:cs="Times New Roman"/>
          <w:bCs/>
          <w:szCs w:val="24"/>
          <w:lang w:eastAsia="sr-Latn-CS"/>
        </w:rPr>
        <w:t>Spremi</w:t>
      </w:r>
      <w:r w:rsidRPr="0085202B">
        <w:rPr>
          <w:rFonts w:eastAsia="Times New Roman" w:cs="Times New Roman"/>
          <w:bCs/>
          <w:szCs w:val="24"/>
          <w:lang w:val="sr-Latn-BA" w:eastAsia="sr-Latn-CS"/>
        </w:rPr>
        <w:t xml:space="preserve">ć </w:t>
      </w:r>
      <w:r w:rsidRPr="0085202B">
        <w:rPr>
          <w:rFonts w:eastAsia="Times New Roman" w:cs="Times New Roman"/>
          <w:bCs/>
          <w:szCs w:val="24"/>
          <w:lang w:eastAsia="sr-Latn-CS"/>
        </w:rPr>
        <w:t>Solakovi</w:t>
      </w:r>
      <w:r w:rsidRPr="0085202B">
        <w:rPr>
          <w:rFonts w:eastAsia="Times New Roman" w:cs="Times New Roman"/>
          <w:bCs/>
          <w:szCs w:val="24"/>
          <w:lang w:val="sr-Latn-BA" w:eastAsia="sr-Latn-CS"/>
        </w:rPr>
        <w:t>ć</w:t>
      </w:r>
      <w:r w:rsidR="0050382C" w:rsidRPr="0085202B">
        <w:rPr>
          <w:rFonts w:eastAsia="Times New Roman" w:cs="Times New Roman"/>
          <w:bCs/>
          <w:szCs w:val="24"/>
          <w:lang w:val="sr-Latn-BA" w:eastAsia="sr-Latn-CS"/>
        </w:rPr>
        <w:t>, А.(2017).</w:t>
      </w:r>
      <w:r w:rsidRPr="0085202B">
        <w:rPr>
          <w:rFonts w:eastAsia="Times New Roman" w:cs="Times New Roman"/>
          <w:szCs w:val="24"/>
          <w:lang w:eastAsia="sr-Latn-CS"/>
        </w:rPr>
        <w:t>CentarzaobrazovnutehnologijuRepublikeSrpskehttps</w:t>
      </w:r>
      <w:r w:rsidRPr="0085202B">
        <w:rPr>
          <w:rFonts w:eastAsia="Times New Roman" w:cs="Times New Roman"/>
          <w:szCs w:val="24"/>
          <w:lang w:val="sr-Latn-BA" w:eastAsia="sr-Latn-CS"/>
        </w:rPr>
        <w:t>://</w:t>
      </w:r>
      <w:r w:rsidRPr="0085202B">
        <w:rPr>
          <w:rFonts w:eastAsia="Times New Roman" w:cs="Times New Roman"/>
          <w:szCs w:val="24"/>
          <w:lang w:eastAsia="sr-Latn-CS"/>
        </w:rPr>
        <w:t>www</w:t>
      </w:r>
      <w:r w:rsidRPr="0085202B">
        <w:rPr>
          <w:rFonts w:eastAsia="Times New Roman" w:cs="Times New Roman"/>
          <w:szCs w:val="24"/>
          <w:lang w:val="sr-Latn-BA" w:eastAsia="sr-Latn-CS"/>
        </w:rPr>
        <w:t>.</w:t>
      </w:r>
      <w:r w:rsidRPr="0085202B">
        <w:rPr>
          <w:rFonts w:eastAsia="Times New Roman" w:cs="Times New Roman"/>
          <w:szCs w:val="24"/>
          <w:lang w:eastAsia="sr-Latn-CS"/>
        </w:rPr>
        <w:t>eucionica</w:t>
      </w:r>
      <w:r w:rsidRPr="0085202B">
        <w:rPr>
          <w:rFonts w:eastAsia="Times New Roman" w:cs="Times New Roman"/>
          <w:szCs w:val="24"/>
          <w:lang w:val="sr-Latn-BA" w:eastAsia="sr-Latn-CS"/>
        </w:rPr>
        <w:t>.</w:t>
      </w:r>
      <w:r w:rsidRPr="0085202B">
        <w:rPr>
          <w:rFonts w:eastAsia="Times New Roman" w:cs="Times New Roman"/>
          <w:szCs w:val="24"/>
          <w:lang w:eastAsia="sr-Latn-CS"/>
        </w:rPr>
        <w:t>com</w:t>
      </w:r>
      <w:r w:rsidRPr="0085202B">
        <w:rPr>
          <w:rFonts w:eastAsia="Times New Roman" w:cs="Times New Roman"/>
          <w:szCs w:val="24"/>
          <w:lang w:val="sr-Latn-BA" w:eastAsia="sr-Latn-CS"/>
        </w:rPr>
        <w:t>/</w:t>
      </w:r>
      <w:r w:rsidRPr="0085202B">
        <w:rPr>
          <w:rFonts w:eastAsia="Times New Roman" w:cs="Times New Roman"/>
          <w:szCs w:val="24"/>
          <w:lang w:eastAsia="sr-Latn-CS"/>
        </w:rPr>
        <w:t>casopisdositej</w:t>
      </w:r>
      <w:r w:rsidRPr="0085202B">
        <w:rPr>
          <w:rFonts w:eastAsia="Times New Roman" w:cs="Times New Roman"/>
          <w:szCs w:val="24"/>
          <w:lang w:val="sr-Latn-BA" w:eastAsia="sr-Latn-CS"/>
        </w:rPr>
        <w:t>/2017</w:t>
      </w:r>
      <w:hyperlink r:id="rId20" w:history="1">
        <w:r w:rsidRPr="0085202B">
          <w:rPr>
            <w:rStyle w:val="Hyperlink"/>
            <w:rFonts w:eastAsia="Times New Roman" w:cs="Times New Roman"/>
            <w:color w:val="auto"/>
            <w:szCs w:val="24"/>
            <w:lang w:eastAsia="sr-Latn-CS"/>
          </w:rPr>
          <w:t>https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val="sr-Latn-BA" w:eastAsia="sr-Latn-CS"/>
          </w:rPr>
          <w:t>://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eastAsia="sr-Latn-CS"/>
          </w:rPr>
          <w:t>www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val="sr-Latn-BA" w:eastAsia="sr-Latn-CS"/>
          </w:rPr>
          <w:t>.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eastAsia="sr-Latn-CS"/>
          </w:rPr>
          <w:t>eucionica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val="sr-Latn-BA" w:eastAsia="sr-Latn-CS"/>
          </w:rPr>
          <w:t>.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eastAsia="sr-Latn-CS"/>
          </w:rPr>
          <w:t>com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val="sr-Latn-BA" w:eastAsia="sr-Latn-CS"/>
          </w:rPr>
          <w:t>/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eastAsia="sr-Latn-CS"/>
          </w:rPr>
          <w:t>broj</w:t>
        </w:r>
        <w:r w:rsidRPr="0085202B">
          <w:rPr>
            <w:rStyle w:val="Hyperlink"/>
            <w:rFonts w:eastAsia="Times New Roman" w:cs="Times New Roman"/>
            <w:color w:val="auto"/>
            <w:szCs w:val="24"/>
            <w:lang w:val="sr-Latn-BA" w:eastAsia="sr-Latn-CS"/>
          </w:rPr>
          <w:t>-7/</w:t>
        </w:r>
      </w:hyperlink>
      <w:r w:rsidRPr="0085202B">
        <w:rPr>
          <w:rFonts w:eastAsia="Times New Roman" w:cs="Times New Roman"/>
          <w:szCs w:val="24"/>
          <w:lang w:val="sr-Latn-BA" w:eastAsia="sr-Latn-CS"/>
        </w:rPr>
        <w:t>, посећено дана 23.04.2020.</w:t>
      </w:r>
    </w:p>
    <w:p w:rsidR="001043F4" w:rsidRPr="009D0708" w:rsidRDefault="004F37BE" w:rsidP="0085202B">
      <w:pPr>
        <w:pStyle w:val="ListParagraph"/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sr-Latn-BA"/>
        </w:rPr>
      </w:pPr>
      <w:r w:rsidRPr="009D0708">
        <w:rPr>
          <w:rStyle w:val="FontStyle115"/>
          <w:b w:val="0"/>
          <w:sz w:val="24"/>
          <w:szCs w:val="24"/>
          <w:lang w:val="sr-Latn-BA" w:eastAsia="sr-Latn-CS"/>
        </w:rPr>
        <w:t>Трнавац,</w:t>
      </w:r>
      <w:r w:rsidR="001043F4" w:rsidRPr="009D0708">
        <w:rPr>
          <w:rStyle w:val="FontStyle115"/>
          <w:b w:val="0"/>
          <w:sz w:val="24"/>
          <w:szCs w:val="24"/>
          <w:lang w:val="sr-Latn-BA" w:eastAsia="sr-Latn-CS"/>
        </w:rPr>
        <w:t>Н.</w:t>
      </w:r>
      <w:r w:rsidRPr="009D0708">
        <w:rPr>
          <w:rStyle w:val="FontStyle115"/>
          <w:b w:val="0"/>
          <w:sz w:val="24"/>
          <w:szCs w:val="24"/>
          <w:lang w:val="sr-Latn-BA" w:eastAsia="sr-Latn-CS"/>
        </w:rPr>
        <w:t>Ђорђевић</w:t>
      </w:r>
      <w:r w:rsidR="001043F4" w:rsidRPr="009D0708">
        <w:rPr>
          <w:rStyle w:val="FontStyle115"/>
          <w:b w:val="0"/>
          <w:sz w:val="24"/>
          <w:szCs w:val="24"/>
          <w:lang w:val="sr-Latn-BA" w:eastAsia="sr-Latn-CS"/>
        </w:rPr>
        <w:t>, Ј.(</w:t>
      </w:r>
      <w:r w:rsidRPr="009D0708">
        <w:rPr>
          <w:rStyle w:val="FontStyle115"/>
          <w:b w:val="0"/>
          <w:sz w:val="24"/>
          <w:szCs w:val="24"/>
          <w:lang w:val="sr-Latn-BA" w:eastAsia="sr-Latn-CS"/>
        </w:rPr>
        <w:t>2007).</w:t>
      </w:r>
      <w:r w:rsidR="001043F4" w:rsidRPr="009D0708">
        <w:rPr>
          <w:rFonts w:ascii="Times New Roman" w:hAnsi="Times New Roman"/>
          <w:i/>
          <w:sz w:val="24"/>
          <w:szCs w:val="24"/>
          <w:lang w:val="sr-Latn-BA"/>
        </w:rPr>
        <w:t>Педагогија</w:t>
      </w:r>
      <w:r w:rsidR="00471D94" w:rsidRPr="009D0708">
        <w:rPr>
          <w:rFonts w:ascii="Times New Roman" w:hAnsi="Times New Roman"/>
          <w:sz w:val="24"/>
          <w:szCs w:val="24"/>
          <w:lang w:val="sr-Latn-BA"/>
        </w:rPr>
        <w:t>.Београд:</w:t>
      </w:r>
      <w:r w:rsidR="001043F4" w:rsidRPr="009D0708">
        <w:rPr>
          <w:rFonts w:ascii="Times New Roman" w:hAnsi="Times New Roman"/>
          <w:sz w:val="24"/>
          <w:szCs w:val="24"/>
          <w:lang w:val="sr-Latn-BA"/>
        </w:rPr>
        <w:t>Научна књига Београд.</w:t>
      </w:r>
    </w:p>
    <w:p w:rsidR="00C77102" w:rsidRPr="009D0708" w:rsidRDefault="00C77102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1043F4" w:rsidRDefault="001043F4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2EAE" w:rsidRDefault="00402EAE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2EAE" w:rsidRDefault="00402EAE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2EAE" w:rsidRPr="0085202B" w:rsidRDefault="00402EAE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70C3" w:rsidRPr="009D0708" w:rsidRDefault="001270C3" w:rsidP="0000058D">
      <w:pPr>
        <w:pStyle w:val="Heading1"/>
        <w:rPr>
          <w:lang w:val="sr-Cyrl-CS"/>
        </w:rPr>
      </w:pPr>
      <w:bookmarkStart w:id="16" w:name="_Toc42692492"/>
      <w:r w:rsidRPr="009D0708">
        <w:rPr>
          <w:lang w:val="sr-Cyrl-CS"/>
        </w:rPr>
        <w:lastRenderedPageBreak/>
        <w:t>Прилог:</w:t>
      </w:r>
      <w:bookmarkEnd w:id="16"/>
    </w:p>
    <w:p w:rsidR="0000058D" w:rsidRPr="009D0708" w:rsidRDefault="0000058D" w:rsidP="0000058D">
      <w:pPr>
        <w:rPr>
          <w:lang w:val="sr-Cyrl-CS"/>
        </w:rPr>
      </w:pPr>
    </w:p>
    <w:p w:rsidR="006B689C" w:rsidRPr="0085202B" w:rsidRDefault="00DE7A8C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b/>
          <w:lang w:val="sr-Cyrl-CS"/>
        </w:rPr>
        <w:t>Наставни филм - самостална израда наставног материјала</w:t>
      </w:r>
    </w:p>
    <w:p w:rsidR="00DE7A8C" w:rsidRPr="0085202B" w:rsidRDefault="00DE7A8C" w:rsidP="0085202B">
      <w:pPr>
        <w:pStyle w:val="NormalWeb"/>
        <w:spacing w:before="0" w:beforeAutospacing="0" w:after="0" w:afterAutospacing="0" w:line="360" w:lineRule="auto"/>
        <w:jc w:val="both"/>
        <w:rPr>
          <w:lang w:val="sr-Cyrl-CS"/>
        </w:rPr>
      </w:pPr>
      <w:r w:rsidRPr="0085202B">
        <w:rPr>
          <w:bCs/>
        </w:rPr>
        <w:t>WindowsMovieMaker</w:t>
      </w:r>
      <w:r w:rsidRPr="0085202B">
        <w:rPr>
          <w:bCs/>
          <w:lang w:val="sr-Cyrl-CS"/>
        </w:rPr>
        <w:t xml:space="preserve"> - Бесплатан програм за снимање филмова</w:t>
      </w:r>
    </w:p>
    <w:p w:rsidR="00DE7A8C" w:rsidRPr="0085202B" w:rsidRDefault="00DE7A8C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szCs w:val="24"/>
        </w:rPr>
        <w:t xml:space="preserve">Windows  Movie  Maker – download s webstranice </w:t>
      </w:r>
      <w:hyperlink r:id="rId21" w:history="1">
        <w:r w:rsidRPr="0085202B">
          <w:rPr>
            <w:rStyle w:val="Hyperlink"/>
            <w:rFonts w:cs="Times New Roman"/>
            <w:color w:val="auto"/>
            <w:szCs w:val="24"/>
          </w:rPr>
          <w:t>http://windows.microsoft.com/еn-us/windows-live/movie-maker</w:t>
        </w:r>
      </w:hyperlink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Покретање програма: клик на start дугме и из подменија изабрати Windows  Movie  Maker.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Убацивање звука: клик на дугме import audio or music.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Убацивање фотографија: клик на дугме import picture ( у оквиру Collection наћи ће се све датотеке које увеземо – видео записи, аудио записи, слике или анимације).  Преблаћењем их пребацујемо на монтажну траку. Дужина трајања слике мења се тако што се мишем позиционирамо на црни троуглић и држимо леви тастер док повећавамо или смањујемо дужину трајања.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 xml:space="preserve">У доњем делу екрана налази се трака за монтажу која има два режима: може бити у виду временске линије </w:t>
      </w:r>
      <w:r w:rsidRPr="0085202B">
        <w:rPr>
          <w:rFonts w:ascii="Times New Roman" w:hAnsi="Times New Roman"/>
          <w:b/>
          <w:sz w:val="24"/>
          <w:szCs w:val="24"/>
        </w:rPr>
        <w:t xml:space="preserve">Timeline </w:t>
      </w:r>
      <w:r w:rsidRPr="0085202B">
        <w:rPr>
          <w:rFonts w:ascii="Times New Roman" w:hAnsi="Times New Roman"/>
          <w:sz w:val="24"/>
          <w:szCs w:val="24"/>
        </w:rPr>
        <w:t xml:space="preserve">или у виду </w:t>
      </w:r>
      <w:r w:rsidRPr="0085202B">
        <w:rPr>
          <w:rFonts w:ascii="Times New Roman" w:hAnsi="Times New Roman"/>
          <w:b/>
          <w:sz w:val="24"/>
          <w:szCs w:val="24"/>
        </w:rPr>
        <w:t>Show Storyboard.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На десној страни радне површине налази се мултимедијални монитор помоћу кога можемо прегледати оно што смо урадили.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Додавање прелаза између исечака: клик на режим Storyboard – Edit Movie – View Video Transition – изабрати жељени прелаз  и левим кликом превући на Storyboard. Двоструким кликом на неки од прелаза -  на монитору се види начин смењивањем исечака.</w:t>
      </w:r>
    </w:p>
    <w:p w:rsidR="00DE7A8C" w:rsidRPr="0085202B" w:rsidRDefault="00DE7A8C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Брисанје прелаза – клик на ћелију у којој се налази прелаз – Delete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Додавање ефеката( да филм буде црно-бели, старински или да се ротира): storyboard режим - Edit Movie - – View Video Effects</w:t>
      </w:r>
    </w:p>
    <w:p w:rsidR="0085202B" w:rsidRPr="0085202B" w:rsidRDefault="00DE7A8C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Брисање ефеката – клик на звездицу у углу слике</w:t>
      </w:r>
    </w:p>
    <w:p w:rsidR="00DE7A8C" w:rsidRPr="0085202B" w:rsidRDefault="0085202B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szCs w:val="24"/>
        </w:rPr>
        <w:t xml:space="preserve">8. </w:t>
      </w:r>
      <w:r w:rsidR="00DE7A8C" w:rsidRPr="0085202B">
        <w:rPr>
          <w:rFonts w:cs="Times New Roman"/>
          <w:szCs w:val="24"/>
        </w:rPr>
        <w:t xml:space="preserve">Додавање наслова на почетку и аутора на крају: клик на Edit Movie – Мake titles or credits – title at the beginings – Change the title animation ( уколико желимо да мењамо начин појављивања наслова) – Done </w:t>
      </w:r>
    </w:p>
    <w:p w:rsidR="0085202B" w:rsidRPr="0085202B" w:rsidRDefault="00DE7A8C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szCs w:val="24"/>
        </w:rPr>
        <w:lastRenderedPageBreak/>
        <w:t>Дужину трајања  наслова мењамо повлачењем почетне или крајње тачке на његовом           оквиру које су представљене црним троуглићем, а режим мо</w:t>
      </w:r>
      <w:r w:rsidR="0085202B" w:rsidRPr="0085202B">
        <w:rPr>
          <w:rFonts w:cs="Times New Roman"/>
          <w:szCs w:val="24"/>
        </w:rPr>
        <w:t>нтажне траке мора бити Timeline</w:t>
      </w:r>
    </w:p>
    <w:p w:rsidR="00DE7A8C" w:rsidRPr="0085202B" w:rsidRDefault="0085202B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szCs w:val="24"/>
        </w:rPr>
        <w:t xml:space="preserve">9. </w:t>
      </w:r>
      <w:r w:rsidR="00DE7A8C" w:rsidRPr="0085202B">
        <w:rPr>
          <w:rFonts w:cs="Times New Roman"/>
          <w:szCs w:val="24"/>
        </w:rPr>
        <w:t>Сачувати филм као Movie пројекат који ћете дорађивати: Save as Movie пројекат.  Поново га отварате: File – Open Poject.</w:t>
      </w:r>
    </w:p>
    <w:p w:rsidR="00DE7A8C" w:rsidRPr="0085202B" w:rsidRDefault="00DE7A8C" w:rsidP="003F6211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02B">
        <w:rPr>
          <w:rFonts w:ascii="Times New Roman" w:hAnsi="Times New Roman"/>
          <w:sz w:val="24"/>
          <w:szCs w:val="24"/>
        </w:rPr>
        <w:t>Сачувати филм као коначну верзију: Import film – Save Movie film.</w:t>
      </w:r>
    </w:p>
    <w:p w:rsidR="00DE7A8C" w:rsidRPr="0085202B" w:rsidRDefault="00DE7A8C" w:rsidP="0085202B">
      <w:pPr>
        <w:spacing w:after="0" w:line="360" w:lineRule="auto"/>
        <w:jc w:val="both"/>
        <w:rPr>
          <w:rFonts w:cs="Times New Roman"/>
          <w:szCs w:val="24"/>
        </w:rPr>
      </w:pPr>
      <w:r w:rsidRPr="0085202B">
        <w:rPr>
          <w:rFonts w:cs="Times New Roman"/>
          <w:szCs w:val="24"/>
        </w:rPr>
        <w:t xml:space="preserve">Упутства: </w:t>
      </w:r>
      <w:hyperlink r:id="rId22" w:history="1">
        <w:r w:rsidRPr="0085202B">
          <w:rPr>
            <w:rStyle w:val="Hyperlink"/>
            <w:rFonts w:cs="Times New Roman"/>
            <w:color w:val="auto"/>
            <w:szCs w:val="24"/>
          </w:rPr>
          <w:t>http://www.youtube.com/watch?v=7GREeD2icUo</w:t>
        </w:r>
      </w:hyperlink>
    </w:p>
    <w:p w:rsidR="00DE7A8C" w:rsidRPr="0085202B" w:rsidRDefault="00947AF0" w:rsidP="0085202B">
      <w:pPr>
        <w:spacing w:after="0" w:line="360" w:lineRule="auto"/>
        <w:jc w:val="both"/>
        <w:rPr>
          <w:rFonts w:cs="Times New Roman"/>
          <w:szCs w:val="24"/>
        </w:rPr>
      </w:pPr>
      <w:hyperlink r:id="rId23" w:history="1">
        <w:r w:rsidR="00DE7A8C" w:rsidRPr="0085202B">
          <w:rPr>
            <w:rStyle w:val="Hyperlink"/>
            <w:rFonts w:cs="Times New Roman"/>
            <w:color w:val="auto"/>
            <w:szCs w:val="24"/>
          </w:rPr>
          <w:t>http://www.microsoft.com/serbia/obrazovanje/pil/materijali/digitalni_filmovi.mspx</w:t>
        </w:r>
      </w:hyperlink>
    </w:p>
    <w:p w:rsidR="00DE7A8C" w:rsidRPr="0085202B" w:rsidRDefault="00DE7A8C" w:rsidP="0085202B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DE7A8C" w:rsidRPr="0085202B" w:rsidSect="00AD732B">
      <w:footerReference w:type="even" r:id="rId24"/>
      <w:footerReference w:type="default" r:id="rId25"/>
      <w:footerReference w:type="first" r:id="rId26"/>
      <w:pgSz w:w="12240" w:h="15840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63" w:rsidRDefault="009D2863" w:rsidP="007204C7">
      <w:pPr>
        <w:spacing w:after="0" w:line="240" w:lineRule="auto"/>
      </w:pPr>
      <w:r>
        <w:separator/>
      </w:r>
    </w:p>
  </w:endnote>
  <w:endnote w:type="continuationSeparator" w:id="1">
    <w:p w:rsidR="009D2863" w:rsidRDefault="009D2863" w:rsidP="0072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lior L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FB" w:rsidRDefault="00C868FB" w:rsidP="00901B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868FB" w:rsidRDefault="00C868FB" w:rsidP="00901B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71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8FB" w:rsidRDefault="00C868FB">
        <w:pPr>
          <w:pStyle w:val="Footer"/>
          <w:jc w:val="center"/>
        </w:pPr>
        <w:fldSimple w:instr=" PAGE   \* MERGEFORMAT ">
          <w:r w:rsidR="009C42C1">
            <w:rPr>
              <w:noProof/>
            </w:rPr>
            <w:t>25</w:t>
          </w:r>
        </w:fldSimple>
      </w:p>
    </w:sdtContent>
  </w:sdt>
  <w:p w:rsidR="00C868FB" w:rsidRDefault="00C868FB" w:rsidP="00901BA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FB" w:rsidRDefault="00C868FB" w:rsidP="00AD732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63" w:rsidRDefault="009D2863" w:rsidP="007204C7">
      <w:pPr>
        <w:spacing w:after="0" w:line="240" w:lineRule="auto"/>
      </w:pPr>
      <w:r>
        <w:separator/>
      </w:r>
    </w:p>
  </w:footnote>
  <w:footnote w:type="continuationSeparator" w:id="1">
    <w:p w:rsidR="009D2863" w:rsidRDefault="009D2863" w:rsidP="00720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8F3"/>
    <w:multiLevelType w:val="hybridMultilevel"/>
    <w:tmpl w:val="2618EBB2"/>
    <w:lvl w:ilvl="0" w:tplc="145C5C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02A82"/>
    <w:multiLevelType w:val="hybridMultilevel"/>
    <w:tmpl w:val="07F0C32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E74C6"/>
    <w:multiLevelType w:val="hybridMultilevel"/>
    <w:tmpl w:val="29784DF2"/>
    <w:lvl w:ilvl="0" w:tplc="934C7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4EDB"/>
    <w:multiLevelType w:val="hybridMultilevel"/>
    <w:tmpl w:val="B5725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92CA2"/>
    <w:multiLevelType w:val="hybridMultilevel"/>
    <w:tmpl w:val="0F2C6D1A"/>
    <w:lvl w:ilvl="0" w:tplc="145C5C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B3258"/>
    <w:multiLevelType w:val="hybridMultilevel"/>
    <w:tmpl w:val="16040016"/>
    <w:lvl w:ilvl="0" w:tplc="145C5C2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B6823"/>
    <w:multiLevelType w:val="hybridMultilevel"/>
    <w:tmpl w:val="5D700262"/>
    <w:lvl w:ilvl="0" w:tplc="C74C23C2">
      <w:start w:val="1"/>
      <w:numFmt w:val="decimal"/>
      <w:pStyle w:val="TOC1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1BAC"/>
    <w:rsid w:val="0000058D"/>
    <w:rsid w:val="00003147"/>
    <w:rsid w:val="00003527"/>
    <w:rsid w:val="00004DDB"/>
    <w:rsid w:val="00006492"/>
    <w:rsid w:val="00006B84"/>
    <w:rsid w:val="000076D8"/>
    <w:rsid w:val="00007DF6"/>
    <w:rsid w:val="00011D50"/>
    <w:rsid w:val="000159FD"/>
    <w:rsid w:val="00015D3F"/>
    <w:rsid w:val="0001755D"/>
    <w:rsid w:val="00017B81"/>
    <w:rsid w:val="000229EE"/>
    <w:rsid w:val="00022C73"/>
    <w:rsid w:val="00022C90"/>
    <w:rsid w:val="00027079"/>
    <w:rsid w:val="0002726F"/>
    <w:rsid w:val="000274D2"/>
    <w:rsid w:val="00027997"/>
    <w:rsid w:val="000308F9"/>
    <w:rsid w:val="000317BA"/>
    <w:rsid w:val="00032295"/>
    <w:rsid w:val="00032554"/>
    <w:rsid w:val="00033615"/>
    <w:rsid w:val="0003467E"/>
    <w:rsid w:val="00034CF4"/>
    <w:rsid w:val="00034F34"/>
    <w:rsid w:val="000350EC"/>
    <w:rsid w:val="000367E8"/>
    <w:rsid w:val="000418C9"/>
    <w:rsid w:val="00043E67"/>
    <w:rsid w:val="000441A0"/>
    <w:rsid w:val="00045AE7"/>
    <w:rsid w:val="00046B87"/>
    <w:rsid w:val="00047080"/>
    <w:rsid w:val="00047C85"/>
    <w:rsid w:val="0005050E"/>
    <w:rsid w:val="00052B3E"/>
    <w:rsid w:val="00053CC6"/>
    <w:rsid w:val="00056076"/>
    <w:rsid w:val="00060898"/>
    <w:rsid w:val="00062506"/>
    <w:rsid w:val="000634CD"/>
    <w:rsid w:val="0006473F"/>
    <w:rsid w:val="00067D75"/>
    <w:rsid w:val="00070F25"/>
    <w:rsid w:val="0007127A"/>
    <w:rsid w:val="000714EA"/>
    <w:rsid w:val="00071B5F"/>
    <w:rsid w:val="000723F7"/>
    <w:rsid w:val="0007328B"/>
    <w:rsid w:val="00073B76"/>
    <w:rsid w:val="00074D0F"/>
    <w:rsid w:val="00074DAC"/>
    <w:rsid w:val="00075EE2"/>
    <w:rsid w:val="0007671C"/>
    <w:rsid w:val="00077BF6"/>
    <w:rsid w:val="000807E6"/>
    <w:rsid w:val="0008150D"/>
    <w:rsid w:val="0008170B"/>
    <w:rsid w:val="000820A7"/>
    <w:rsid w:val="00083361"/>
    <w:rsid w:val="000835D2"/>
    <w:rsid w:val="00083BF2"/>
    <w:rsid w:val="00087EF7"/>
    <w:rsid w:val="000917B6"/>
    <w:rsid w:val="00091FE2"/>
    <w:rsid w:val="00093A86"/>
    <w:rsid w:val="000949AD"/>
    <w:rsid w:val="00094E44"/>
    <w:rsid w:val="0009555B"/>
    <w:rsid w:val="00095D2C"/>
    <w:rsid w:val="000A267C"/>
    <w:rsid w:val="000A4D3D"/>
    <w:rsid w:val="000A5337"/>
    <w:rsid w:val="000B0974"/>
    <w:rsid w:val="000B123E"/>
    <w:rsid w:val="000B3654"/>
    <w:rsid w:val="000B60C2"/>
    <w:rsid w:val="000B7CE4"/>
    <w:rsid w:val="000C0A3B"/>
    <w:rsid w:val="000C1D92"/>
    <w:rsid w:val="000C2B16"/>
    <w:rsid w:val="000C3634"/>
    <w:rsid w:val="000C4C55"/>
    <w:rsid w:val="000C5481"/>
    <w:rsid w:val="000C70A6"/>
    <w:rsid w:val="000C79A4"/>
    <w:rsid w:val="000C7EFF"/>
    <w:rsid w:val="000D04A4"/>
    <w:rsid w:val="000D167D"/>
    <w:rsid w:val="000D1C46"/>
    <w:rsid w:val="000D4CF8"/>
    <w:rsid w:val="000D4E30"/>
    <w:rsid w:val="000D6D82"/>
    <w:rsid w:val="000E25ED"/>
    <w:rsid w:val="000E49FE"/>
    <w:rsid w:val="000E5912"/>
    <w:rsid w:val="000E66BF"/>
    <w:rsid w:val="000F049C"/>
    <w:rsid w:val="000F0DE7"/>
    <w:rsid w:val="000F24AD"/>
    <w:rsid w:val="000F38DE"/>
    <w:rsid w:val="000F5610"/>
    <w:rsid w:val="000F62E8"/>
    <w:rsid w:val="000F6803"/>
    <w:rsid w:val="000F69AB"/>
    <w:rsid w:val="001005E1"/>
    <w:rsid w:val="00100777"/>
    <w:rsid w:val="00101E8E"/>
    <w:rsid w:val="001043F4"/>
    <w:rsid w:val="0010459F"/>
    <w:rsid w:val="00105F65"/>
    <w:rsid w:val="00105FF9"/>
    <w:rsid w:val="001069F7"/>
    <w:rsid w:val="00106E68"/>
    <w:rsid w:val="0010739E"/>
    <w:rsid w:val="00107EC9"/>
    <w:rsid w:val="00113FA8"/>
    <w:rsid w:val="001141C9"/>
    <w:rsid w:val="00116484"/>
    <w:rsid w:val="001221BC"/>
    <w:rsid w:val="001233F9"/>
    <w:rsid w:val="00124289"/>
    <w:rsid w:val="00124DAF"/>
    <w:rsid w:val="00125187"/>
    <w:rsid w:val="00126363"/>
    <w:rsid w:val="00126FC8"/>
    <w:rsid w:val="001270C3"/>
    <w:rsid w:val="00130467"/>
    <w:rsid w:val="00134108"/>
    <w:rsid w:val="00134D90"/>
    <w:rsid w:val="001350E2"/>
    <w:rsid w:val="001407A5"/>
    <w:rsid w:val="001409DE"/>
    <w:rsid w:val="00144279"/>
    <w:rsid w:val="00146BE8"/>
    <w:rsid w:val="00147EDB"/>
    <w:rsid w:val="00151476"/>
    <w:rsid w:val="00153923"/>
    <w:rsid w:val="00155650"/>
    <w:rsid w:val="0015746F"/>
    <w:rsid w:val="00157A66"/>
    <w:rsid w:val="00157C10"/>
    <w:rsid w:val="00160B2B"/>
    <w:rsid w:val="00162F7E"/>
    <w:rsid w:val="00165ED0"/>
    <w:rsid w:val="001665CF"/>
    <w:rsid w:val="00170F1A"/>
    <w:rsid w:val="001721FB"/>
    <w:rsid w:val="00173C15"/>
    <w:rsid w:val="00175F30"/>
    <w:rsid w:val="00181CB5"/>
    <w:rsid w:val="001834EA"/>
    <w:rsid w:val="00183F25"/>
    <w:rsid w:val="00186DFC"/>
    <w:rsid w:val="00187C90"/>
    <w:rsid w:val="00190DEB"/>
    <w:rsid w:val="00191809"/>
    <w:rsid w:val="001922C4"/>
    <w:rsid w:val="00192987"/>
    <w:rsid w:val="00195F12"/>
    <w:rsid w:val="001964C5"/>
    <w:rsid w:val="001965E4"/>
    <w:rsid w:val="0019767C"/>
    <w:rsid w:val="001A1872"/>
    <w:rsid w:val="001A1CF6"/>
    <w:rsid w:val="001A2E82"/>
    <w:rsid w:val="001A3F88"/>
    <w:rsid w:val="001A6839"/>
    <w:rsid w:val="001A6CF7"/>
    <w:rsid w:val="001B1B93"/>
    <w:rsid w:val="001B262F"/>
    <w:rsid w:val="001B5BF1"/>
    <w:rsid w:val="001B6F79"/>
    <w:rsid w:val="001B7217"/>
    <w:rsid w:val="001C0F01"/>
    <w:rsid w:val="001C2A07"/>
    <w:rsid w:val="001C369A"/>
    <w:rsid w:val="001C3F50"/>
    <w:rsid w:val="001C44BA"/>
    <w:rsid w:val="001C462F"/>
    <w:rsid w:val="001C4BC7"/>
    <w:rsid w:val="001C57C1"/>
    <w:rsid w:val="001C5DF3"/>
    <w:rsid w:val="001C61C3"/>
    <w:rsid w:val="001C6D1D"/>
    <w:rsid w:val="001D0861"/>
    <w:rsid w:val="001D188D"/>
    <w:rsid w:val="001D18EF"/>
    <w:rsid w:val="001D1C8F"/>
    <w:rsid w:val="001D2A8F"/>
    <w:rsid w:val="001D3812"/>
    <w:rsid w:val="001D3F8B"/>
    <w:rsid w:val="001D4BD9"/>
    <w:rsid w:val="001D57B5"/>
    <w:rsid w:val="001D5E26"/>
    <w:rsid w:val="001D5FBD"/>
    <w:rsid w:val="001D7AD5"/>
    <w:rsid w:val="001D7D0B"/>
    <w:rsid w:val="001E0F14"/>
    <w:rsid w:val="001E11E4"/>
    <w:rsid w:val="001E2666"/>
    <w:rsid w:val="001E7393"/>
    <w:rsid w:val="001E7A46"/>
    <w:rsid w:val="001F04B1"/>
    <w:rsid w:val="001F10FC"/>
    <w:rsid w:val="001F1A68"/>
    <w:rsid w:val="001F2BF3"/>
    <w:rsid w:val="001F31E4"/>
    <w:rsid w:val="001F3756"/>
    <w:rsid w:val="001F3829"/>
    <w:rsid w:val="001F3A61"/>
    <w:rsid w:val="001F63D7"/>
    <w:rsid w:val="001F74CB"/>
    <w:rsid w:val="00200261"/>
    <w:rsid w:val="002006A2"/>
    <w:rsid w:val="002006F6"/>
    <w:rsid w:val="00202918"/>
    <w:rsid w:val="00204765"/>
    <w:rsid w:val="00206131"/>
    <w:rsid w:val="002104AE"/>
    <w:rsid w:val="002104BF"/>
    <w:rsid w:val="002120E5"/>
    <w:rsid w:val="00214CAD"/>
    <w:rsid w:val="00215C0A"/>
    <w:rsid w:val="002166B6"/>
    <w:rsid w:val="002200F4"/>
    <w:rsid w:val="002210D1"/>
    <w:rsid w:val="00221557"/>
    <w:rsid w:val="0022259A"/>
    <w:rsid w:val="00222C92"/>
    <w:rsid w:val="00225154"/>
    <w:rsid w:val="00225BA1"/>
    <w:rsid w:val="00225FBD"/>
    <w:rsid w:val="00230879"/>
    <w:rsid w:val="002310B6"/>
    <w:rsid w:val="00232F5F"/>
    <w:rsid w:val="0023376A"/>
    <w:rsid w:val="00234BE2"/>
    <w:rsid w:val="00235978"/>
    <w:rsid w:val="00235A9F"/>
    <w:rsid w:val="002370A5"/>
    <w:rsid w:val="00237BF1"/>
    <w:rsid w:val="002434AA"/>
    <w:rsid w:val="0024439B"/>
    <w:rsid w:val="00245308"/>
    <w:rsid w:val="00245AEA"/>
    <w:rsid w:val="00250525"/>
    <w:rsid w:val="0025068F"/>
    <w:rsid w:val="0025171E"/>
    <w:rsid w:val="00253DC1"/>
    <w:rsid w:val="002553B8"/>
    <w:rsid w:val="002576DA"/>
    <w:rsid w:val="00260246"/>
    <w:rsid w:val="002617AA"/>
    <w:rsid w:val="00262BC9"/>
    <w:rsid w:val="00263B44"/>
    <w:rsid w:val="00264ACE"/>
    <w:rsid w:val="0026563A"/>
    <w:rsid w:val="00266080"/>
    <w:rsid w:val="00266387"/>
    <w:rsid w:val="002720B8"/>
    <w:rsid w:val="00272136"/>
    <w:rsid w:val="00273946"/>
    <w:rsid w:val="00273B23"/>
    <w:rsid w:val="00274BBF"/>
    <w:rsid w:val="0027651A"/>
    <w:rsid w:val="00276CDD"/>
    <w:rsid w:val="00277747"/>
    <w:rsid w:val="00280132"/>
    <w:rsid w:val="0028076E"/>
    <w:rsid w:val="00280EEB"/>
    <w:rsid w:val="00281C3B"/>
    <w:rsid w:val="002824AD"/>
    <w:rsid w:val="00282941"/>
    <w:rsid w:val="00285203"/>
    <w:rsid w:val="00285B15"/>
    <w:rsid w:val="00286A4D"/>
    <w:rsid w:val="00287398"/>
    <w:rsid w:val="00287A65"/>
    <w:rsid w:val="00290D3A"/>
    <w:rsid w:val="00292735"/>
    <w:rsid w:val="00292E67"/>
    <w:rsid w:val="00293C64"/>
    <w:rsid w:val="00294D56"/>
    <w:rsid w:val="002A0623"/>
    <w:rsid w:val="002A07CC"/>
    <w:rsid w:val="002A26DB"/>
    <w:rsid w:val="002A3ADD"/>
    <w:rsid w:val="002A3DB4"/>
    <w:rsid w:val="002A45DF"/>
    <w:rsid w:val="002A4AEC"/>
    <w:rsid w:val="002A7F08"/>
    <w:rsid w:val="002B075A"/>
    <w:rsid w:val="002B0C5A"/>
    <w:rsid w:val="002B2801"/>
    <w:rsid w:val="002B28A7"/>
    <w:rsid w:val="002B39DD"/>
    <w:rsid w:val="002B4EEE"/>
    <w:rsid w:val="002B5249"/>
    <w:rsid w:val="002B53DA"/>
    <w:rsid w:val="002B72CE"/>
    <w:rsid w:val="002C166F"/>
    <w:rsid w:val="002C19FB"/>
    <w:rsid w:val="002C1C34"/>
    <w:rsid w:val="002C587D"/>
    <w:rsid w:val="002C6E14"/>
    <w:rsid w:val="002C728D"/>
    <w:rsid w:val="002D151A"/>
    <w:rsid w:val="002D330B"/>
    <w:rsid w:val="002D546D"/>
    <w:rsid w:val="002D59F9"/>
    <w:rsid w:val="002D6B21"/>
    <w:rsid w:val="002D74E8"/>
    <w:rsid w:val="002D77CF"/>
    <w:rsid w:val="002E031A"/>
    <w:rsid w:val="002E2714"/>
    <w:rsid w:val="002E2EEB"/>
    <w:rsid w:val="002E379B"/>
    <w:rsid w:val="002E37AD"/>
    <w:rsid w:val="002E3DC8"/>
    <w:rsid w:val="002E4C92"/>
    <w:rsid w:val="002E5345"/>
    <w:rsid w:val="002F0D1F"/>
    <w:rsid w:val="002F1B72"/>
    <w:rsid w:val="002F1B9C"/>
    <w:rsid w:val="002F46EE"/>
    <w:rsid w:val="002F5487"/>
    <w:rsid w:val="002F5754"/>
    <w:rsid w:val="002F61FF"/>
    <w:rsid w:val="002F6915"/>
    <w:rsid w:val="00301116"/>
    <w:rsid w:val="00301D80"/>
    <w:rsid w:val="0030249A"/>
    <w:rsid w:val="0030254D"/>
    <w:rsid w:val="003028A7"/>
    <w:rsid w:val="00302E6E"/>
    <w:rsid w:val="00303BD0"/>
    <w:rsid w:val="00310B28"/>
    <w:rsid w:val="00311836"/>
    <w:rsid w:val="0031432F"/>
    <w:rsid w:val="00314663"/>
    <w:rsid w:val="003159C8"/>
    <w:rsid w:val="00315C87"/>
    <w:rsid w:val="0031612F"/>
    <w:rsid w:val="00321436"/>
    <w:rsid w:val="00321C9B"/>
    <w:rsid w:val="00323916"/>
    <w:rsid w:val="0032525C"/>
    <w:rsid w:val="00327CE8"/>
    <w:rsid w:val="00327E3D"/>
    <w:rsid w:val="003305EA"/>
    <w:rsid w:val="00330FC0"/>
    <w:rsid w:val="003311B1"/>
    <w:rsid w:val="00331996"/>
    <w:rsid w:val="00331D03"/>
    <w:rsid w:val="00332246"/>
    <w:rsid w:val="00332786"/>
    <w:rsid w:val="00332E43"/>
    <w:rsid w:val="00333FE3"/>
    <w:rsid w:val="00334A81"/>
    <w:rsid w:val="003361E0"/>
    <w:rsid w:val="003368C0"/>
    <w:rsid w:val="00336AA9"/>
    <w:rsid w:val="003407C2"/>
    <w:rsid w:val="00340D03"/>
    <w:rsid w:val="00341112"/>
    <w:rsid w:val="003416A7"/>
    <w:rsid w:val="0034371C"/>
    <w:rsid w:val="00345139"/>
    <w:rsid w:val="003458FC"/>
    <w:rsid w:val="003473E6"/>
    <w:rsid w:val="00347DF6"/>
    <w:rsid w:val="00347E51"/>
    <w:rsid w:val="00347E5D"/>
    <w:rsid w:val="00350674"/>
    <w:rsid w:val="00350B35"/>
    <w:rsid w:val="00355350"/>
    <w:rsid w:val="00355CF3"/>
    <w:rsid w:val="00355D9D"/>
    <w:rsid w:val="003563C8"/>
    <w:rsid w:val="003607CC"/>
    <w:rsid w:val="00361605"/>
    <w:rsid w:val="00363290"/>
    <w:rsid w:val="00363971"/>
    <w:rsid w:val="00363CB2"/>
    <w:rsid w:val="00365B8E"/>
    <w:rsid w:val="0037076B"/>
    <w:rsid w:val="00371336"/>
    <w:rsid w:val="003720BF"/>
    <w:rsid w:val="00372DD1"/>
    <w:rsid w:val="00373C73"/>
    <w:rsid w:val="003742FB"/>
    <w:rsid w:val="003772D9"/>
    <w:rsid w:val="003819F5"/>
    <w:rsid w:val="00381CBC"/>
    <w:rsid w:val="00382952"/>
    <w:rsid w:val="00382D1F"/>
    <w:rsid w:val="00383853"/>
    <w:rsid w:val="00383BBB"/>
    <w:rsid w:val="00384F95"/>
    <w:rsid w:val="00386409"/>
    <w:rsid w:val="00387429"/>
    <w:rsid w:val="00390B1B"/>
    <w:rsid w:val="0039114F"/>
    <w:rsid w:val="0039234B"/>
    <w:rsid w:val="00392C2A"/>
    <w:rsid w:val="00393BD2"/>
    <w:rsid w:val="00393E14"/>
    <w:rsid w:val="00395450"/>
    <w:rsid w:val="0039754E"/>
    <w:rsid w:val="003A10A2"/>
    <w:rsid w:val="003A1B8C"/>
    <w:rsid w:val="003A3D56"/>
    <w:rsid w:val="003A477B"/>
    <w:rsid w:val="003B038C"/>
    <w:rsid w:val="003B1D7E"/>
    <w:rsid w:val="003B27AC"/>
    <w:rsid w:val="003B3190"/>
    <w:rsid w:val="003B3719"/>
    <w:rsid w:val="003B3AF4"/>
    <w:rsid w:val="003B4B54"/>
    <w:rsid w:val="003B78F9"/>
    <w:rsid w:val="003B7D65"/>
    <w:rsid w:val="003C1BBE"/>
    <w:rsid w:val="003C2282"/>
    <w:rsid w:val="003C3FC7"/>
    <w:rsid w:val="003C46DF"/>
    <w:rsid w:val="003C5BD5"/>
    <w:rsid w:val="003C6D05"/>
    <w:rsid w:val="003C71FE"/>
    <w:rsid w:val="003C75A1"/>
    <w:rsid w:val="003C7C3C"/>
    <w:rsid w:val="003D198F"/>
    <w:rsid w:val="003D3983"/>
    <w:rsid w:val="003D39E7"/>
    <w:rsid w:val="003D41EB"/>
    <w:rsid w:val="003D4C35"/>
    <w:rsid w:val="003D507F"/>
    <w:rsid w:val="003D5AF4"/>
    <w:rsid w:val="003D60A0"/>
    <w:rsid w:val="003D794B"/>
    <w:rsid w:val="003E031F"/>
    <w:rsid w:val="003E0540"/>
    <w:rsid w:val="003E16B3"/>
    <w:rsid w:val="003E2ED7"/>
    <w:rsid w:val="003E36F4"/>
    <w:rsid w:val="003E3C7F"/>
    <w:rsid w:val="003E3CAB"/>
    <w:rsid w:val="003E65BD"/>
    <w:rsid w:val="003E67E2"/>
    <w:rsid w:val="003E6CAE"/>
    <w:rsid w:val="003F0170"/>
    <w:rsid w:val="003F1022"/>
    <w:rsid w:val="003F2174"/>
    <w:rsid w:val="003F3ED3"/>
    <w:rsid w:val="003F450B"/>
    <w:rsid w:val="003F6211"/>
    <w:rsid w:val="0040275B"/>
    <w:rsid w:val="00402EAE"/>
    <w:rsid w:val="004058FB"/>
    <w:rsid w:val="00406DBF"/>
    <w:rsid w:val="004074BE"/>
    <w:rsid w:val="00410176"/>
    <w:rsid w:val="0041102F"/>
    <w:rsid w:val="004147C4"/>
    <w:rsid w:val="004147D7"/>
    <w:rsid w:val="00416FAE"/>
    <w:rsid w:val="00417D53"/>
    <w:rsid w:val="00417F85"/>
    <w:rsid w:val="00422189"/>
    <w:rsid w:val="00422F2D"/>
    <w:rsid w:val="00426419"/>
    <w:rsid w:val="00426B69"/>
    <w:rsid w:val="00426EDD"/>
    <w:rsid w:val="0042778C"/>
    <w:rsid w:val="0043255C"/>
    <w:rsid w:val="004335C8"/>
    <w:rsid w:val="00433AC1"/>
    <w:rsid w:val="00435490"/>
    <w:rsid w:val="00436A33"/>
    <w:rsid w:val="00440FE9"/>
    <w:rsid w:val="004410E2"/>
    <w:rsid w:val="00441E96"/>
    <w:rsid w:val="0044348B"/>
    <w:rsid w:val="004437AF"/>
    <w:rsid w:val="00445B33"/>
    <w:rsid w:val="00445CE6"/>
    <w:rsid w:val="00447BBC"/>
    <w:rsid w:val="004504DF"/>
    <w:rsid w:val="00450711"/>
    <w:rsid w:val="00451DB5"/>
    <w:rsid w:val="004520F2"/>
    <w:rsid w:val="004526ED"/>
    <w:rsid w:val="00454B0A"/>
    <w:rsid w:val="004566F1"/>
    <w:rsid w:val="00456871"/>
    <w:rsid w:val="00456918"/>
    <w:rsid w:val="004575E1"/>
    <w:rsid w:val="00460680"/>
    <w:rsid w:val="00460FE7"/>
    <w:rsid w:val="004615B2"/>
    <w:rsid w:val="00461CE6"/>
    <w:rsid w:val="004624EB"/>
    <w:rsid w:val="004664E5"/>
    <w:rsid w:val="00467F5A"/>
    <w:rsid w:val="00470263"/>
    <w:rsid w:val="00470267"/>
    <w:rsid w:val="004706D8"/>
    <w:rsid w:val="00470C9A"/>
    <w:rsid w:val="00471D94"/>
    <w:rsid w:val="00472A76"/>
    <w:rsid w:val="00473FC8"/>
    <w:rsid w:val="0047459E"/>
    <w:rsid w:val="004757BF"/>
    <w:rsid w:val="004762CB"/>
    <w:rsid w:val="004800BB"/>
    <w:rsid w:val="004829CD"/>
    <w:rsid w:val="00483C9A"/>
    <w:rsid w:val="0048424D"/>
    <w:rsid w:val="00484509"/>
    <w:rsid w:val="00485366"/>
    <w:rsid w:val="00485528"/>
    <w:rsid w:val="00485F17"/>
    <w:rsid w:val="00487E5D"/>
    <w:rsid w:val="00490337"/>
    <w:rsid w:val="00490EDB"/>
    <w:rsid w:val="004912F2"/>
    <w:rsid w:val="00491A48"/>
    <w:rsid w:val="00494BCC"/>
    <w:rsid w:val="004962A0"/>
    <w:rsid w:val="004A06E3"/>
    <w:rsid w:val="004A09EF"/>
    <w:rsid w:val="004A278C"/>
    <w:rsid w:val="004A30E0"/>
    <w:rsid w:val="004A3A91"/>
    <w:rsid w:val="004A3FC8"/>
    <w:rsid w:val="004A4E44"/>
    <w:rsid w:val="004A6F96"/>
    <w:rsid w:val="004A7858"/>
    <w:rsid w:val="004A7F17"/>
    <w:rsid w:val="004B10DD"/>
    <w:rsid w:val="004B3A68"/>
    <w:rsid w:val="004B40E7"/>
    <w:rsid w:val="004B4A4F"/>
    <w:rsid w:val="004B4A79"/>
    <w:rsid w:val="004B4FA1"/>
    <w:rsid w:val="004B554A"/>
    <w:rsid w:val="004B555E"/>
    <w:rsid w:val="004C0F59"/>
    <w:rsid w:val="004C1A26"/>
    <w:rsid w:val="004C1C0E"/>
    <w:rsid w:val="004C3745"/>
    <w:rsid w:val="004C615A"/>
    <w:rsid w:val="004D0523"/>
    <w:rsid w:val="004D088D"/>
    <w:rsid w:val="004D09F3"/>
    <w:rsid w:val="004D3BB5"/>
    <w:rsid w:val="004D5121"/>
    <w:rsid w:val="004D5E12"/>
    <w:rsid w:val="004D7B77"/>
    <w:rsid w:val="004E15A5"/>
    <w:rsid w:val="004E21E1"/>
    <w:rsid w:val="004E38C6"/>
    <w:rsid w:val="004E4741"/>
    <w:rsid w:val="004E5130"/>
    <w:rsid w:val="004E5C52"/>
    <w:rsid w:val="004E6BCB"/>
    <w:rsid w:val="004E759C"/>
    <w:rsid w:val="004E7B4D"/>
    <w:rsid w:val="004F1653"/>
    <w:rsid w:val="004F1C0D"/>
    <w:rsid w:val="004F37BE"/>
    <w:rsid w:val="004F70B0"/>
    <w:rsid w:val="004F7319"/>
    <w:rsid w:val="00501568"/>
    <w:rsid w:val="0050382C"/>
    <w:rsid w:val="0050397A"/>
    <w:rsid w:val="005044CC"/>
    <w:rsid w:val="0050474B"/>
    <w:rsid w:val="0050589F"/>
    <w:rsid w:val="00505C0F"/>
    <w:rsid w:val="005073ED"/>
    <w:rsid w:val="00507BE1"/>
    <w:rsid w:val="00511E5C"/>
    <w:rsid w:val="005122B6"/>
    <w:rsid w:val="00516801"/>
    <w:rsid w:val="00516939"/>
    <w:rsid w:val="00520D6F"/>
    <w:rsid w:val="00520F2F"/>
    <w:rsid w:val="005222EA"/>
    <w:rsid w:val="005225E2"/>
    <w:rsid w:val="005227F5"/>
    <w:rsid w:val="0052346D"/>
    <w:rsid w:val="00523C93"/>
    <w:rsid w:val="0052485C"/>
    <w:rsid w:val="005250E9"/>
    <w:rsid w:val="00525679"/>
    <w:rsid w:val="00525EF9"/>
    <w:rsid w:val="005271B0"/>
    <w:rsid w:val="005271E4"/>
    <w:rsid w:val="00531053"/>
    <w:rsid w:val="0053245B"/>
    <w:rsid w:val="0053338D"/>
    <w:rsid w:val="00533450"/>
    <w:rsid w:val="00534346"/>
    <w:rsid w:val="005348CF"/>
    <w:rsid w:val="00535368"/>
    <w:rsid w:val="00536D37"/>
    <w:rsid w:val="005403C4"/>
    <w:rsid w:val="0054327F"/>
    <w:rsid w:val="00543A5F"/>
    <w:rsid w:val="00544C14"/>
    <w:rsid w:val="00545D35"/>
    <w:rsid w:val="00546D5E"/>
    <w:rsid w:val="0054772D"/>
    <w:rsid w:val="00547F88"/>
    <w:rsid w:val="00551E87"/>
    <w:rsid w:val="00552386"/>
    <w:rsid w:val="00554A4D"/>
    <w:rsid w:val="00557783"/>
    <w:rsid w:val="00557BFD"/>
    <w:rsid w:val="00560748"/>
    <w:rsid w:val="0056074B"/>
    <w:rsid w:val="005611D0"/>
    <w:rsid w:val="00563350"/>
    <w:rsid w:val="00565274"/>
    <w:rsid w:val="005667B2"/>
    <w:rsid w:val="00567298"/>
    <w:rsid w:val="00567E59"/>
    <w:rsid w:val="0057125F"/>
    <w:rsid w:val="0057198F"/>
    <w:rsid w:val="00572310"/>
    <w:rsid w:val="0057489A"/>
    <w:rsid w:val="00575CAA"/>
    <w:rsid w:val="00576D92"/>
    <w:rsid w:val="00577386"/>
    <w:rsid w:val="00580822"/>
    <w:rsid w:val="00581D06"/>
    <w:rsid w:val="0058226B"/>
    <w:rsid w:val="00582289"/>
    <w:rsid w:val="005826E2"/>
    <w:rsid w:val="00584527"/>
    <w:rsid w:val="0058564F"/>
    <w:rsid w:val="00586119"/>
    <w:rsid w:val="00586B38"/>
    <w:rsid w:val="00587161"/>
    <w:rsid w:val="00590D25"/>
    <w:rsid w:val="00593372"/>
    <w:rsid w:val="00593550"/>
    <w:rsid w:val="00594390"/>
    <w:rsid w:val="00594837"/>
    <w:rsid w:val="005948E4"/>
    <w:rsid w:val="00596422"/>
    <w:rsid w:val="00596B9E"/>
    <w:rsid w:val="005970A7"/>
    <w:rsid w:val="005A01C3"/>
    <w:rsid w:val="005A21B4"/>
    <w:rsid w:val="005A4D63"/>
    <w:rsid w:val="005A59A9"/>
    <w:rsid w:val="005A781C"/>
    <w:rsid w:val="005A78B9"/>
    <w:rsid w:val="005B1230"/>
    <w:rsid w:val="005B417D"/>
    <w:rsid w:val="005B5473"/>
    <w:rsid w:val="005B67E2"/>
    <w:rsid w:val="005C0002"/>
    <w:rsid w:val="005C0FDF"/>
    <w:rsid w:val="005C5826"/>
    <w:rsid w:val="005C5D44"/>
    <w:rsid w:val="005D04C9"/>
    <w:rsid w:val="005D106A"/>
    <w:rsid w:val="005D3FF4"/>
    <w:rsid w:val="005D5C5B"/>
    <w:rsid w:val="005D7747"/>
    <w:rsid w:val="005E134E"/>
    <w:rsid w:val="005E1922"/>
    <w:rsid w:val="005E24E0"/>
    <w:rsid w:val="005E3846"/>
    <w:rsid w:val="005E5D1B"/>
    <w:rsid w:val="005E6CA6"/>
    <w:rsid w:val="005E7650"/>
    <w:rsid w:val="005F11DA"/>
    <w:rsid w:val="005F30EC"/>
    <w:rsid w:val="005F3BE2"/>
    <w:rsid w:val="005F3E9A"/>
    <w:rsid w:val="005F4226"/>
    <w:rsid w:val="005F4F27"/>
    <w:rsid w:val="005F6B1C"/>
    <w:rsid w:val="005F741C"/>
    <w:rsid w:val="005F780E"/>
    <w:rsid w:val="005F7B9E"/>
    <w:rsid w:val="00600D48"/>
    <w:rsid w:val="00601288"/>
    <w:rsid w:val="006036CF"/>
    <w:rsid w:val="006047AA"/>
    <w:rsid w:val="006067E0"/>
    <w:rsid w:val="00606AC8"/>
    <w:rsid w:val="00606AF3"/>
    <w:rsid w:val="006100CF"/>
    <w:rsid w:val="00610304"/>
    <w:rsid w:val="006104F0"/>
    <w:rsid w:val="006125C1"/>
    <w:rsid w:val="00613598"/>
    <w:rsid w:val="00616A25"/>
    <w:rsid w:val="00617234"/>
    <w:rsid w:val="00617245"/>
    <w:rsid w:val="006206EB"/>
    <w:rsid w:val="00621C1C"/>
    <w:rsid w:val="006246CC"/>
    <w:rsid w:val="00625D17"/>
    <w:rsid w:val="00627CF3"/>
    <w:rsid w:val="006305EA"/>
    <w:rsid w:val="00630E31"/>
    <w:rsid w:val="0063163E"/>
    <w:rsid w:val="006317DA"/>
    <w:rsid w:val="0063386A"/>
    <w:rsid w:val="00634556"/>
    <w:rsid w:val="006352E5"/>
    <w:rsid w:val="00635C81"/>
    <w:rsid w:val="00635E90"/>
    <w:rsid w:val="00635FDD"/>
    <w:rsid w:val="006377E9"/>
    <w:rsid w:val="00640E04"/>
    <w:rsid w:val="0064332F"/>
    <w:rsid w:val="00643498"/>
    <w:rsid w:val="0064425D"/>
    <w:rsid w:val="00644CEA"/>
    <w:rsid w:val="00644DB4"/>
    <w:rsid w:val="0064592C"/>
    <w:rsid w:val="006473DA"/>
    <w:rsid w:val="00651308"/>
    <w:rsid w:val="006513D4"/>
    <w:rsid w:val="0065177C"/>
    <w:rsid w:val="00652768"/>
    <w:rsid w:val="00652B97"/>
    <w:rsid w:val="00653B1D"/>
    <w:rsid w:val="00654A30"/>
    <w:rsid w:val="00654E8E"/>
    <w:rsid w:val="006554E9"/>
    <w:rsid w:val="006566F2"/>
    <w:rsid w:val="006574D3"/>
    <w:rsid w:val="006605B1"/>
    <w:rsid w:val="00661933"/>
    <w:rsid w:val="00661F0D"/>
    <w:rsid w:val="0066367C"/>
    <w:rsid w:val="006651DA"/>
    <w:rsid w:val="006655E9"/>
    <w:rsid w:val="0066663F"/>
    <w:rsid w:val="00666B6F"/>
    <w:rsid w:val="0066720C"/>
    <w:rsid w:val="006713A5"/>
    <w:rsid w:val="00671BA5"/>
    <w:rsid w:val="0067274A"/>
    <w:rsid w:val="00672A66"/>
    <w:rsid w:val="00672CCB"/>
    <w:rsid w:val="006737B3"/>
    <w:rsid w:val="00674733"/>
    <w:rsid w:val="006751B9"/>
    <w:rsid w:val="0067543D"/>
    <w:rsid w:val="00675713"/>
    <w:rsid w:val="00675A4B"/>
    <w:rsid w:val="0068094D"/>
    <w:rsid w:val="006811FE"/>
    <w:rsid w:val="0068176E"/>
    <w:rsid w:val="00681E96"/>
    <w:rsid w:val="00683C44"/>
    <w:rsid w:val="00684774"/>
    <w:rsid w:val="00685B38"/>
    <w:rsid w:val="0068665D"/>
    <w:rsid w:val="00687252"/>
    <w:rsid w:val="0069033A"/>
    <w:rsid w:val="00690897"/>
    <w:rsid w:val="00690D0C"/>
    <w:rsid w:val="00692E17"/>
    <w:rsid w:val="0069409C"/>
    <w:rsid w:val="00697462"/>
    <w:rsid w:val="00697DCC"/>
    <w:rsid w:val="006A3431"/>
    <w:rsid w:val="006A37F2"/>
    <w:rsid w:val="006A3F3B"/>
    <w:rsid w:val="006A4EC9"/>
    <w:rsid w:val="006A4ECD"/>
    <w:rsid w:val="006A6736"/>
    <w:rsid w:val="006A6981"/>
    <w:rsid w:val="006A778B"/>
    <w:rsid w:val="006B0C09"/>
    <w:rsid w:val="006B21B0"/>
    <w:rsid w:val="006B3881"/>
    <w:rsid w:val="006B4CE6"/>
    <w:rsid w:val="006B51C6"/>
    <w:rsid w:val="006B5B63"/>
    <w:rsid w:val="006B6193"/>
    <w:rsid w:val="006B6774"/>
    <w:rsid w:val="006B689C"/>
    <w:rsid w:val="006C10AF"/>
    <w:rsid w:val="006C183B"/>
    <w:rsid w:val="006C2165"/>
    <w:rsid w:val="006C3012"/>
    <w:rsid w:val="006C3A60"/>
    <w:rsid w:val="006C562B"/>
    <w:rsid w:val="006D01B8"/>
    <w:rsid w:val="006D0713"/>
    <w:rsid w:val="006D1E88"/>
    <w:rsid w:val="006D296D"/>
    <w:rsid w:val="006D30A6"/>
    <w:rsid w:val="006D72A6"/>
    <w:rsid w:val="006D7C14"/>
    <w:rsid w:val="006E05C5"/>
    <w:rsid w:val="006E2A63"/>
    <w:rsid w:val="006E4AC7"/>
    <w:rsid w:val="006E63E1"/>
    <w:rsid w:val="006E6BDE"/>
    <w:rsid w:val="006E75BA"/>
    <w:rsid w:val="006E7BFD"/>
    <w:rsid w:val="006F0407"/>
    <w:rsid w:val="006F0969"/>
    <w:rsid w:val="006F3292"/>
    <w:rsid w:val="006F43DC"/>
    <w:rsid w:val="006F4763"/>
    <w:rsid w:val="006F6379"/>
    <w:rsid w:val="006F6D04"/>
    <w:rsid w:val="006F6E60"/>
    <w:rsid w:val="00701F7E"/>
    <w:rsid w:val="00705901"/>
    <w:rsid w:val="00707892"/>
    <w:rsid w:val="00707E19"/>
    <w:rsid w:val="00710337"/>
    <w:rsid w:val="00710726"/>
    <w:rsid w:val="00711D3E"/>
    <w:rsid w:val="00712588"/>
    <w:rsid w:val="00712D87"/>
    <w:rsid w:val="007137DF"/>
    <w:rsid w:val="007155EA"/>
    <w:rsid w:val="00716D88"/>
    <w:rsid w:val="007204C7"/>
    <w:rsid w:val="00721151"/>
    <w:rsid w:val="00721A8E"/>
    <w:rsid w:val="00723688"/>
    <w:rsid w:val="007254D8"/>
    <w:rsid w:val="00725731"/>
    <w:rsid w:val="00731FA9"/>
    <w:rsid w:val="0073454F"/>
    <w:rsid w:val="00736118"/>
    <w:rsid w:val="00736B95"/>
    <w:rsid w:val="00736CD2"/>
    <w:rsid w:val="00736D69"/>
    <w:rsid w:val="0073733D"/>
    <w:rsid w:val="0073791B"/>
    <w:rsid w:val="00740399"/>
    <w:rsid w:val="007407DD"/>
    <w:rsid w:val="0074498F"/>
    <w:rsid w:val="007451BD"/>
    <w:rsid w:val="00747BA7"/>
    <w:rsid w:val="00750A5B"/>
    <w:rsid w:val="00750DBC"/>
    <w:rsid w:val="0075293B"/>
    <w:rsid w:val="00752C97"/>
    <w:rsid w:val="00753F3E"/>
    <w:rsid w:val="00755E85"/>
    <w:rsid w:val="007574C0"/>
    <w:rsid w:val="00760486"/>
    <w:rsid w:val="007604B7"/>
    <w:rsid w:val="007609FC"/>
    <w:rsid w:val="0076237F"/>
    <w:rsid w:val="00762461"/>
    <w:rsid w:val="007626E9"/>
    <w:rsid w:val="0076294B"/>
    <w:rsid w:val="00762BBA"/>
    <w:rsid w:val="0076453B"/>
    <w:rsid w:val="00764867"/>
    <w:rsid w:val="00764868"/>
    <w:rsid w:val="00764914"/>
    <w:rsid w:val="00765EBB"/>
    <w:rsid w:val="00770783"/>
    <w:rsid w:val="00771978"/>
    <w:rsid w:val="00773E14"/>
    <w:rsid w:val="0077530A"/>
    <w:rsid w:val="007753F3"/>
    <w:rsid w:val="00777801"/>
    <w:rsid w:val="00777D11"/>
    <w:rsid w:val="00780690"/>
    <w:rsid w:val="007815CB"/>
    <w:rsid w:val="00782704"/>
    <w:rsid w:val="00782815"/>
    <w:rsid w:val="00783A51"/>
    <w:rsid w:val="00786302"/>
    <w:rsid w:val="00786607"/>
    <w:rsid w:val="007869F3"/>
    <w:rsid w:val="0078756D"/>
    <w:rsid w:val="0079008D"/>
    <w:rsid w:val="0079109D"/>
    <w:rsid w:val="007932D0"/>
    <w:rsid w:val="0079511F"/>
    <w:rsid w:val="00795BDB"/>
    <w:rsid w:val="007965F6"/>
    <w:rsid w:val="0079752A"/>
    <w:rsid w:val="0079786A"/>
    <w:rsid w:val="007A088C"/>
    <w:rsid w:val="007A4FB0"/>
    <w:rsid w:val="007A7DF7"/>
    <w:rsid w:val="007B08EF"/>
    <w:rsid w:val="007B0FB2"/>
    <w:rsid w:val="007B6498"/>
    <w:rsid w:val="007B7BA2"/>
    <w:rsid w:val="007C1726"/>
    <w:rsid w:val="007C17CB"/>
    <w:rsid w:val="007C185B"/>
    <w:rsid w:val="007C22FD"/>
    <w:rsid w:val="007C3754"/>
    <w:rsid w:val="007C4621"/>
    <w:rsid w:val="007C46EB"/>
    <w:rsid w:val="007C61DB"/>
    <w:rsid w:val="007C7566"/>
    <w:rsid w:val="007C76DD"/>
    <w:rsid w:val="007D2D96"/>
    <w:rsid w:val="007D40AE"/>
    <w:rsid w:val="007D4D92"/>
    <w:rsid w:val="007D5808"/>
    <w:rsid w:val="007D590B"/>
    <w:rsid w:val="007D6F2F"/>
    <w:rsid w:val="007D70DE"/>
    <w:rsid w:val="007D7224"/>
    <w:rsid w:val="007E1173"/>
    <w:rsid w:val="007E13A6"/>
    <w:rsid w:val="007E24A6"/>
    <w:rsid w:val="007E29BC"/>
    <w:rsid w:val="007E36B2"/>
    <w:rsid w:val="007E508E"/>
    <w:rsid w:val="007E5A2A"/>
    <w:rsid w:val="007E6728"/>
    <w:rsid w:val="007E73C8"/>
    <w:rsid w:val="007E7CF3"/>
    <w:rsid w:val="007F01CD"/>
    <w:rsid w:val="007F3E42"/>
    <w:rsid w:val="007F5666"/>
    <w:rsid w:val="007F5809"/>
    <w:rsid w:val="007F751F"/>
    <w:rsid w:val="007F770E"/>
    <w:rsid w:val="00800F7C"/>
    <w:rsid w:val="0080105B"/>
    <w:rsid w:val="00801A59"/>
    <w:rsid w:val="00801F22"/>
    <w:rsid w:val="00801FC0"/>
    <w:rsid w:val="00802F18"/>
    <w:rsid w:val="00804219"/>
    <w:rsid w:val="0080512E"/>
    <w:rsid w:val="00805224"/>
    <w:rsid w:val="0080766B"/>
    <w:rsid w:val="00810E6F"/>
    <w:rsid w:val="008118D8"/>
    <w:rsid w:val="00811B6F"/>
    <w:rsid w:val="0081353A"/>
    <w:rsid w:val="00813809"/>
    <w:rsid w:val="0081440F"/>
    <w:rsid w:val="008160FE"/>
    <w:rsid w:val="00820858"/>
    <w:rsid w:val="00821697"/>
    <w:rsid w:val="008222D8"/>
    <w:rsid w:val="00822F07"/>
    <w:rsid w:val="0082531B"/>
    <w:rsid w:val="00826EC2"/>
    <w:rsid w:val="00827A50"/>
    <w:rsid w:val="00827EED"/>
    <w:rsid w:val="00831027"/>
    <w:rsid w:val="0083248C"/>
    <w:rsid w:val="00832646"/>
    <w:rsid w:val="00833AA4"/>
    <w:rsid w:val="00833F37"/>
    <w:rsid w:val="00835DB1"/>
    <w:rsid w:val="0083605A"/>
    <w:rsid w:val="0083656D"/>
    <w:rsid w:val="00836760"/>
    <w:rsid w:val="00836B14"/>
    <w:rsid w:val="00836D5F"/>
    <w:rsid w:val="00836DC5"/>
    <w:rsid w:val="00836DC8"/>
    <w:rsid w:val="00840C9D"/>
    <w:rsid w:val="00841CBB"/>
    <w:rsid w:val="008424B1"/>
    <w:rsid w:val="00842C20"/>
    <w:rsid w:val="008445B3"/>
    <w:rsid w:val="00844833"/>
    <w:rsid w:val="008452AD"/>
    <w:rsid w:val="00850C16"/>
    <w:rsid w:val="0085202B"/>
    <w:rsid w:val="00853023"/>
    <w:rsid w:val="00853435"/>
    <w:rsid w:val="00854155"/>
    <w:rsid w:val="0085465A"/>
    <w:rsid w:val="008603D8"/>
    <w:rsid w:val="008613C1"/>
    <w:rsid w:val="00861831"/>
    <w:rsid w:val="00861B23"/>
    <w:rsid w:val="00862919"/>
    <w:rsid w:val="00863F3D"/>
    <w:rsid w:val="00864DE6"/>
    <w:rsid w:val="00866383"/>
    <w:rsid w:val="00870842"/>
    <w:rsid w:val="00873A85"/>
    <w:rsid w:val="008744AE"/>
    <w:rsid w:val="00875058"/>
    <w:rsid w:val="008773E6"/>
    <w:rsid w:val="0088237E"/>
    <w:rsid w:val="00882E07"/>
    <w:rsid w:val="00884652"/>
    <w:rsid w:val="008866FD"/>
    <w:rsid w:val="00887EFE"/>
    <w:rsid w:val="00892176"/>
    <w:rsid w:val="00893C91"/>
    <w:rsid w:val="0089436F"/>
    <w:rsid w:val="00896261"/>
    <w:rsid w:val="0089680D"/>
    <w:rsid w:val="00896B73"/>
    <w:rsid w:val="008A076D"/>
    <w:rsid w:val="008A0B0B"/>
    <w:rsid w:val="008A25B0"/>
    <w:rsid w:val="008A481F"/>
    <w:rsid w:val="008A487E"/>
    <w:rsid w:val="008A4A42"/>
    <w:rsid w:val="008A51BB"/>
    <w:rsid w:val="008A60B7"/>
    <w:rsid w:val="008A7818"/>
    <w:rsid w:val="008A7C90"/>
    <w:rsid w:val="008B0092"/>
    <w:rsid w:val="008B40C8"/>
    <w:rsid w:val="008B4670"/>
    <w:rsid w:val="008B7AD7"/>
    <w:rsid w:val="008C02F0"/>
    <w:rsid w:val="008C05FF"/>
    <w:rsid w:val="008C34AD"/>
    <w:rsid w:val="008C3ECD"/>
    <w:rsid w:val="008C4252"/>
    <w:rsid w:val="008C5374"/>
    <w:rsid w:val="008C6EDE"/>
    <w:rsid w:val="008C710E"/>
    <w:rsid w:val="008C72AF"/>
    <w:rsid w:val="008D02D8"/>
    <w:rsid w:val="008D402E"/>
    <w:rsid w:val="008D45BA"/>
    <w:rsid w:val="008D4FD1"/>
    <w:rsid w:val="008D66AA"/>
    <w:rsid w:val="008E035F"/>
    <w:rsid w:val="008E0A1E"/>
    <w:rsid w:val="008E291B"/>
    <w:rsid w:val="008E589C"/>
    <w:rsid w:val="008E6699"/>
    <w:rsid w:val="008E7E28"/>
    <w:rsid w:val="008F0B3C"/>
    <w:rsid w:val="008F2474"/>
    <w:rsid w:val="008F45CB"/>
    <w:rsid w:val="008F49C8"/>
    <w:rsid w:val="008F4BE8"/>
    <w:rsid w:val="008F6764"/>
    <w:rsid w:val="008F6959"/>
    <w:rsid w:val="008F797B"/>
    <w:rsid w:val="008F79F9"/>
    <w:rsid w:val="008F7EC4"/>
    <w:rsid w:val="00901BAC"/>
    <w:rsid w:val="00902701"/>
    <w:rsid w:val="00903641"/>
    <w:rsid w:val="00905D10"/>
    <w:rsid w:val="009065F7"/>
    <w:rsid w:val="00906D71"/>
    <w:rsid w:val="00907136"/>
    <w:rsid w:val="00907456"/>
    <w:rsid w:val="009110A0"/>
    <w:rsid w:val="00912377"/>
    <w:rsid w:val="009148CF"/>
    <w:rsid w:val="009160DC"/>
    <w:rsid w:val="009169D8"/>
    <w:rsid w:val="00916E68"/>
    <w:rsid w:val="00921C0E"/>
    <w:rsid w:val="00922A9D"/>
    <w:rsid w:val="009278E9"/>
    <w:rsid w:val="00930587"/>
    <w:rsid w:val="00930D08"/>
    <w:rsid w:val="00931607"/>
    <w:rsid w:val="0093186C"/>
    <w:rsid w:val="00931ACE"/>
    <w:rsid w:val="00932FBE"/>
    <w:rsid w:val="009336F2"/>
    <w:rsid w:val="00933BD0"/>
    <w:rsid w:val="00936A48"/>
    <w:rsid w:val="00936CCC"/>
    <w:rsid w:val="00941106"/>
    <w:rsid w:val="00941866"/>
    <w:rsid w:val="009448C7"/>
    <w:rsid w:val="009451ED"/>
    <w:rsid w:val="00945A1F"/>
    <w:rsid w:val="009473B7"/>
    <w:rsid w:val="00947AF0"/>
    <w:rsid w:val="0095126A"/>
    <w:rsid w:val="00952878"/>
    <w:rsid w:val="00952C16"/>
    <w:rsid w:val="009564B0"/>
    <w:rsid w:val="00956D04"/>
    <w:rsid w:val="00960257"/>
    <w:rsid w:val="00961990"/>
    <w:rsid w:val="00962C3F"/>
    <w:rsid w:val="00963176"/>
    <w:rsid w:val="00963846"/>
    <w:rsid w:val="0096418E"/>
    <w:rsid w:val="00964565"/>
    <w:rsid w:val="00964B9E"/>
    <w:rsid w:val="00965851"/>
    <w:rsid w:val="00965B3A"/>
    <w:rsid w:val="00967A18"/>
    <w:rsid w:val="00972244"/>
    <w:rsid w:val="0097298E"/>
    <w:rsid w:val="00975C06"/>
    <w:rsid w:val="00975F40"/>
    <w:rsid w:val="00976A15"/>
    <w:rsid w:val="00977B35"/>
    <w:rsid w:val="00980ABB"/>
    <w:rsid w:val="00981F56"/>
    <w:rsid w:val="00982B82"/>
    <w:rsid w:val="0098327E"/>
    <w:rsid w:val="009842DC"/>
    <w:rsid w:val="00984899"/>
    <w:rsid w:val="00984CEC"/>
    <w:rsid w:val="00985591"/>
    <w:rsid w:val="00986956"/>
    <w:rsid w:val="00986A14"/>
    <w:rsid w:val="00986CA3"/>
    <w:rsid w:val="009874F7"/>
    <w:rsid w:val="00987772"/>
    <w:rsid w:val="0098794E"/>
    <w:rsid w:val="009914A3"/>
    <w:rsid w:val="00991714"/>
    <w:rsid w:val="00991A78"/>
    <w:rsid w:val="00992E84"/>
    <w:rsid w:val="009944FE"/>
    <w:rsid w:val="00996DE5"/>
    <w:rsid w:val="009974C6"/>
    <w:rsid w:val="00997520"/>
    <w:rsid w:val="00997DBE"/>
    <w:rsid w:val="009A047A"/>
    <w:rsid w:val="009A0B5F"/>
    <w:rsid w:val="009A11BF"/>
    <w:rsid w:val="009A11D6"/>
    <w:rsid w:val="009A207D"/>
    <w:rsid w:val="009A4321"/>
    <w:rsid w:val="009B1AC9"/>
    <w:rsid w:val="009B1CFD"/>
    <w:rsid w:val="009B379C"/>
    <w:rsid w:val="009B4172"/>
    <w:rsid w:val="009B41D1"/>
    <w:rsid w:val="009B46F6"/>
    <w:rsid w:val="009B4736"/>
    <w:rsid w:val="009B5FBA"/>
    <w:rsid w:val="009C129D"/>
    <w:rsid w:val="009C153A"/>
    <w:rsid w:val="009C1C26"/>
    <w:rsid w:val="009C21D6"/>
    <w:rsid w:val="009C24F7"/>
    <w:rsid w:val="009C2E14"/>
    <w:rsid w:val="009C3C17"/>
    <w:rsid w:val="009C42C1"/>
    <w:rsid w:val="009C4FE2"/>
    <w:rsid w:val="009C511F"/>
    <w:rsid w:val="009C56A1"/>
    <w:rsid w:val="009C63EA"/>
    <w:rsid w:val="009C6567"/>
    <w:rsid w:val="009D0708"/>
    <w:rsid w:val="009D2176"/>
    <w:rsid w:val="009D2863"/>
    <w:rsid w:val="009D2F2A"/>
    <w:rsid w:val="009D3A69"/>
    <w:rsid w:val="009D3E6D"/>
    <w:rsid w:val="009D4EF6"/>
    <w:rsid w:val="009D542D"/>
    <w:rsid w:val="009D7B0C"/>
    <w:rsid w:val="009E3755"/>
    <w:rsid w:val="009E4898"/>
    <w:rsid w:val="009F13CB"/>
    <w:rsid w:val="009F3406"/>
    <w:rsid w:val="009F3D10"/>
    <w:rsid w:val="009F5A5C"/>
    <w:rsid w:val="00A01ABD"/>
    <w:rsid w:val="00A029AE"/>
    <w:rsid w:val="00A02C2B"/>
    <w:rsid w:val="00A02C3C"/>
    <w:rsid w:val="00A0345E"/>
    <w:rsid w:val="00A03729"/>
    <w:rsid w:val="00A05ACB"/>
    <w:rsid w:val="00A06813"/>
    <w:rsid w:val="00A07481"/>
    <w:rsid w:val="00A07C7E"/>
    <w:rsid w:val="00A10612"/>
    <w:rsid w:val="00A10FC3"/>
    <w:rsid w:val="00A1110B"/>
    <w:rsid w:val="00A119E3"/>
    <w:rsid w:val="00A131E8"/>
    <w:rsid w:val="00A13C46"/>
    <w:rsid w:val="00A13D15"/>
    <w:rsid w:val="00A13F13"/>
    <w:rsid w:val="00A15EA5"/>
    <w:rsid w:val="00A16FB8"/>
    <w:rsid w:val="00A17102"/>
    <w:rsid w:val="00A173D2"/>
    <w:rsid w:val="00A17DA6"/>
    <w:rsid w:val="00A20C3E"/>
    <w:rsid w:val="00A213EB"/>
    <w:rsid w:val="00A23464"/>
    <w:rsid w:val="00A24976"/>
    <w:rsid w:val="00A24A03"/>
    <w:rsid w:val="00A25545"/>
    <w:rsid w:val="00A25EFC"/>
    <w:rsid w:val="00A25F5F"/>
    <w:rsid w:val="00A2752F"/>
    <w:rsid w:val="00A27B32"/>
    <w:rsid w:val="00A27D7B"/>
    <w:rsid w:val="00A30A84"/>
    <w:rsid w:val="00A30D21"/>
    <w:rsid w:val="00A31557"/>
    <w:rsid w:val="00A31CF8"/>
    <w:rsid w:val="00A3242D"/>
    <w:rsid w:val="00A32B08"/>
    <w:rsid w:val="00A3326F"/>
    <w:rsid w:val="00A346DC"/>
    <w:rsid w:val="00A347D6"/>
    <w:rsid w:val="00A34D12"/>
    <w:rsid w:val="00A35AF5"/>
    <w:rsid w:val="00A3675F"/>
    <w:rsid w:val="00A406AC"/>
    <w:rsid w:val="00A43C3F"/>
    <w:rsid w:val="00A442F9"/>
    <w:rsid w:val="00A466B4"/>
    <w:rsid w:val="00A466DC"/>
    <w:rsid w:val="00A47813"/>
    <w:rsid w:val="00A5128E"/>
    <w:rsid w:val="00A52437"/>
    <w:rsid w:val="00A531E3"/>
    <w:rsid w:val="00A53F9A"/>
    <w:rsid w:val="00A542F7"/>
    <w:rsid w:val="00A54671"/>
    <w:rsid w:val="00A54BBE"/>
    <w:rsid w:val="00A5666D"/>
    <w:rsid w:val="00A57661"/>
    <w:rsid w:val="00A57D3C"/>
    <w:rsid w:val="00A60571"/>
    <w:rsid w:val="00A60CD0"/>
    <w:rsid w:val="00A62493"/>
    <w:rsid w:val="00A63FF7"/>
    <w:rsid w:val="00A6508A"/>
    <w:rsid w:val="00A66C33"/>
    <w:rsid w:val="00A6706E"/>
    <w:rsid w:val="00A67229"/>
    <w:rsid w:val="00A679B0"/>
    <w:rsid w:val="00A710EF"/>
    <w:rsid w:val="00A7223F"/>
    <w:rsid w:val="00A72A98"/>
    <w:rsid w:val="00A73796"/>
    <w:rsid w:val="00A73C63"/>
    <w:rsid w:val="00A740CC"/>
    <w:rsid w:val="00A74343"/>
    <w:rsid w:val="00A74656"/>
    <w:rsid w:val="00A74696"/>
    <w:rsid w:val="00A746A7"/>
    <w:rsid w:val="00A81069"/>
    <w:rsid w:val="00A81A3A"/>
    <w:rsid w:val="00A85225"/>
    <w:rsid w:val="00A8562D"/>
    <w:rsid w:val="00A87E39"/>
    <w:rsid w:val="00A9107B"/>
    <w:rsid w:val="00A9220D"/>
    <w:rsid w:val="00A9223E"/>
    <w:rsid w:val="00A92744"/>
    <w:rsid w:val="00A92E3C"/>
    <w:rsid w:val="00A9693B"/>
    <w:rsid w:val="00AB01A5"/>
    <w:rsid w:val="00AB053B"/>
    <w:rsid w:val="00AB1EE7"/>
    <w:rsid w:val="00AB300B"/>
    <w:rsid w:val="00AB33A7"/>
    <w:rsid w:val="00AB3C84"/>
    <w:rsid w:val="00AB6D8B"/>
    <w:rsid w:val="00AC0048"/>
    <w:rsid w:val="00AC0165"/>
    <w:rsid w:val="00AC03E6"/>
    <w:rsid w:val="00AC2407"/>
    <w:rsid w:val="00AC3889"/>
    <w:rsid w:val="00AC405F"/>
    <w:rsid w:val="00AC4E58"/>
    <w:rsid w:val="00AC6988"/>
    <w:rsid w:val="00AC7B7F"/>
    <w:rsid w:val="00AD05D5"/>
    <w:rsid w:val="00AD0774"/>
    <w:rsid w:val="00AD34DD"/>
    <w:rsid w:val="00AD62A7"/>
    <w:rsid w:val="00AD6936"/>
    <w:rsid w:val="00AD732B"/>
    <w:rsid w:val="00AD7388"/>
    <w:rsid w:val="00AD7C39"/>
    <w:rsid w:val="00AD7F92"/>
    <w:rsid w:val="00AE4B17"/>
    <w:rsid w:val="00AE5A44"/>
    <w:rsid w:val="00AE5D04"/>
    <w:rsid w:val="00AE7130"/>
    <w:rsid w:val="00AE7BCA"/>
    <w:rsid w:val="00AF02DB"/>
    <w:rsid w:val="00AF0E09"/>
    <w:rsid w:val="00AF1EDD"/>
    <w:rsid w:val="00AF28F2"/>
    <w:rsid w:val="00AF4FA7"/>
    <w:rsid w:val="00AF7E89"/>
    <w:rsid w:val="00B03F4E"/>
    <w:rsid w:val="00B057CC"/>
    <w:rsid w:val="00B05DF4"/>
    <w:rsid w:val="00B064A7"/>
    <w:rsid w:val="00B06C31"/>
    <w:rsid w:val="00B071B0"/>
    <w:rsid w:val="00B101BF"/>
    <w:rsid w:val="00B101EC"/>
    <w:rsid w:val="00B11834"/>
    <w:rsid w:val="00B11FFE"/>
    <w:rsid w:val="00B13AFE"/>
    <w:rsid w:val="00B13EDC"/>
    <w:rsid w:val="00B14D8D"/>
    <w:rsid w:val="00B14F30"/>
    <w:rsid w:val="00B16254"/>
    <w:rsid w:val="00B16296"/>
    <w:rsid w:val="00B17F61"/>
    <w:rsid w:val="00B2091B"/>
    <w:rsid w:val="00B216A5"/>
    <w:rsid w:val="00B224A5"/>
    <w:rsid w:val="00B23AF6"/>
    <w:rsid w:val="00B2443B"/>
    <w:rsid w:val="00B3010E"/>
    <w:rsid w:val="00B305F1"/>
    <w:rsid w:val="00B3067D"/>
    <w:rsid w:val="00B3168D"/>
    <w:rsid w:val="00B3185C"/>
    <w:rsid w:val="00B31D13"/>
    <w:rsid w:val="00B32651"/>
    <w:rsid w:val="00B3324D"/>
    <w:rsid w:val="00B33EED"/>
    <w:rsid w:val="00B34620"/>
    <w:rsid w:val="00B35C49"/>
    <w:rsid w:val="00B35DC7"/>
    <w:rsid w:val="00B3627F"/>
    <w:rsid w:val="00B419D5"/>
    <w:rsid w:val="00B42342"/>
    <w:rsid w:val="00B451F3"/>
    <w:rsid w:val="00B4724C"/>
    <w:rsid w:val="00B51ED9"/>
    <w:rsid w:val="00B535B9"/>
    <w:rsid w:val="00B535BC"/>
    <w:rsid w:val="00B53BC8"/>
    <w:rsid w:val="00B560AC"/>
    <w:rsid w:val="00B574B2"/>
    <w:rsid w:val="00B62F19"/>
    <w:rsid w:val="00B635C4"/>
    <w:rsid w:val="00B6449D"/>
    <w:rsid w:val="00B64931"/>
    <w:rsid w:val="00B6594F"/>
    <w:rsid w:val="00B662FA"/>
    <w:rsid w:val="00B6637A"/>
    <w:rsid w:val="00B7113A"/>
    <w:rsid w:val="00B7279E"/>
    <w:rsid w:val="00B734A4"/>
    <w:rsid w:val="00B771D7"/>
    <w:rsid w:val="00B771FE"/>
    <w:rsid w:val="00B7784C"/>
    <w:rsid w:val="00B80D65"/>
    <w:rsid w:val="00B84C2F"/>
    <w:rsid w:val="00B85F47"/>
    <w:rsid w:val="00B86F87"/>
    <w:rsid w:val="00B873D4"/>
    <w:rsid w:val="00B87ED6"/>
    <w:rsid w:val="00B900B1"/>
    <w:rsid w:val="00B9181C"/>
    <w:rsid w:val="00B91934"/>
    <w:rsid w:val="00B92ED2"/>
    <w:rsid w:val="00B9356C"/>
    <w:rsid w:val="00B9387A"/>
    <w:rsid w:val="00B9389C"/>
    <w:rsid w:val="00B946CE"/>
    <w:rsid w:val="00BA1E14"/>
    <w:rsid w:val="00BA2431"/>
    <w:rsid w:val="00BA402D"/>
    <w:rsid w:val="00BA455E"/>
    <w:rsid w:val="00BB0DF7"/>
    <w:rsid w:val="00BB3334"/>
    <w:rsid w:val="00BB383F"/>
    <w:rsid w:val="00BB4AD0"/>
    <w:rsid w:val="00BB5394"/>
    <w:rsid w:val="00BB5A7A"/>
    <w:rsid w:val="00BB6AFE"/>
    <w:rsid w:val="00BB756C"/>
    <w:rsid w:val="00BB79A1"/>
    <w:rsid w:val="00BC0096"/>
    <w:rsid w:val="00BC054F"/>
    <w:rsid w:val="00BC25AD"/>
    <w:rsid w:val="00BC2D66"/>
    <w:rsid w:val="00BC331F"/>
    <w:rsid w:val="00BC3331"/>
    <w:rsid w:val="00BC3C67"/>
    <w:rsid w:val="00BC45C6"/>
    <w:rsid w:val="00BC46E0"/>
    <w:rsid w:val="00BC4BC3"/>
    <w:rsid w:val="00BC5ED2"/>
    <w:rsid w:val="00BC613E"/>
    <w:rsid w:val="00BC72F0"/>
    <w:rsid w:val="00BC7356"/>
    <w:rsid w:val="00BC7414"/>
    <w:rsid w:val="00BD2C4E"/>
    <w:rsid w:val="00BD3FC4"/>
    <w:rsid w:val="00BD48E7"/>
    <w:rsid w:val="00BD711D"/>
    <w:rsid w:val="00BD75C0"/>
    <w:rsid w:val="00BD7B3D"/>
    <w:rsid w:val="00BD7B3E"/>
    <w:rsid w:val="00BE1C8F"/>
    <w:rsid w:val="00BE25E3"/>
    <w:rsid w:val="00BE611A"/>
    <w:rsid w:val="00BE6CA1"/>
    <w:rsid w:val="00BF2216"/>
    <w:rsid w:val="00BF25EA"/>
    <w:rsid w:val="00BF49FC"/>
    <w:rsid w:val="00BF558A"/>
    <w:rsid w:val="00BF5B0A"/>
    <w:rsid w:val="00BF616C"/>
    <w:rsid w:val="00BF743B"/>
    <w:rsid w:val="00C00AAC"/>
    <w:rsid w:val="00C01702"/>
    <w:rsid w:val="00C02CCD"/>
    <w:rsid w:val="00C04F5C"/>
    <w:rsid w:val="00C05726"/>
    <w:rsid w:val="00C062A9"/>
    <w:rsid w:val="00C06E76"/>
    <w:rsid w:val="00C06FC1"/>
    <w:rsid w:val="00C11239"/>
    <w:rsid w:val="00C11272"/>
    <w:rsid w:val="00C12938"/>
    <w:rsid w:val="00C13166"/>
    <w:rsid w:val="00C16443"/>
    <w:rsid w:val="00C167CE"/>
    <w:rsid w:val="00C16E19"/>
    <w:rsid w:val="00C16FAE"/>
    <w:rsid w:val="00C1763F"/>
    <w:rsid w:val="00C17F63"/>
    <w:rsid w:val="00C206A7"/>
    <w:rsid w:val="00C2103E"/>
    <w:rsid w:val="00C21591"/>
    <w:rsid w:val="00C23ABA"/>
    <w:rsid w:val="00C24D10"/>
    <w:rsid w:val="00C24E94"/>
    <w:rsid w:val="00C26AC7"/>
    <w:rsid w:val="00C30184"/>
    <w:rsid w:val="00C31CB6"/>
    <w:rsid w:val="00C325B3"/>
    <w:rsid w:val="00C32BE6"/>
    <w:rsid w:val="00C34600"/>
    <w:rsid w:val="00C35050"/>
    <w:rsid w:val="00C37146"/>
    <w:rsid w:val="00C401B2"/>
    <w:rsid w:val="00C40D1B"/>
    <w:rsid w:val="00C41372"/>
    <w:rsid w:val="00C42468"/>
    <w:rsid w:val="00C427CF"/>
    <w:rsid w:val="00C4657A"/>
    <w:rsid w:val="00C46C74"/>
    <w:rsid w:val="00C47DF0"/>
    <w:rsid w:val="00C502B7"/>
    <w:rsid w:val="00C51721"/>
    <w:rsid w:val="00C52396"/>
    <w:rsid w:val="00C52952"/>
    <w:rsid w:val="00C53453"/>
    <w:rsid w:val="00C5432D"/>
    <w:rsid w:val="00C547A1"/>
    <w:rsid w:val="00C56E53"/>
    <w:rsid w:val="00C6116B"/>
    <w:rsid w:val="00C6211D"/>
    <w:rsid w:val="00C62B6B"/>
    <w:rsid w:val="00C62BD4"/>
    <w:rsid w:val="00C62ECA"/>
    <w:rsid w:val="00C635C5"/>
    <w:rsid w:val="00C6473B"/>
    <w:rsid w:val="00C64A6B"/>
    <w:rsid w:val="00C66537"/>
    <w:rsid w:val="00C678E2"/>
    <w:rsid w:val="00C706DF"/>
    <w:rsid w:val="00C70B7F"/>
    <w:rsid w:val="00C714E0"/>
    <w:rsid w:val="00C72094"/>
    <w:rsid w:val="00C72684"/>
    <w:rsid w:val="00C72A58"/>
    <w:rsid w:val="00C72AE7"/>
    <w:rsid w:val="00C73B65"/>
    <w:rsid w:val="00C76AD6"/>
    <w:rsid w:val="00C77102"/>
    <w:rsid w:val="00C7789E"/>
    <w:rsid w:val="00C80606"/>
    <w:rsid w:val="00C81EF0"/>
    <w:rsid w:val="00C82DE5"/>
    <w:rsid w:val="00C84969"/>
    <w:rsid w:val="00C85912"/>
    <w:rsid w:val="00C8650E"/>
    <w:rsid w:val="00C868FB"/>
    <w:rsid w:val="00C87712"/>
    <w:rsid w:val="00C90787"/>
    <w:rsid w:val="00C93105"/>
    <w:rsid w:val="00C93C3A"/>
    <w:rsid w:val="00C960C4"/>
    <w:rsid w:val="00C96BBA"/>
    <w:rsid w:val="00C97E1F"/>
    <w:rsid w:val="00CA264B"/>
    <w:rsid w:val="00CA4219"/>
    <w:rsid w:val="00CA5763"/>
    <w:rsid w:val="00CA59D8"/>
    <w:rsid w:val="00CA71F0"/>
    <w:rsid w:val="00CB0549"/>
    <w:rsid w:val="00CB1431"/>
    <w:rsid w:val="00CB2ABA"/>
    <w:rsid w:val="00CB4E91"/>
    <w:rsid w:val="00CB5DF0"/>
    <w:rsid w:val="00CB678D"/>
    <w:rsid w:val="00CB6C3E"/>
    <w:rsid w:val="00CB7F13"/>
    <w:rsid w:val="00CC006C"/>
    <w:rsid w:val="00CC2E51"/>
    <w:rsid w:val="00CC533A"/>
    <w:rsid w:val="00CC554B"/>
    <w:rsid w:val="00CC63BD"/>
    <w:rsid w:val="00CC6A70"/>
    <w:rsid w:val="00CC6E09"/>
    <w:rsid w:val="00CC7924"/>
    <w:rsid w:val="00CC7E7B"/>
    <w:rsid w:val="00CD205B"/>
    <w:rsid w:val="00CD3159"/>
    <w:rsid w:val="00CD4984"/>
    <w:rsid w:val="00CD59B6"/>
    <w:rsid w:val="00CD612D"/>
    <w:rsid w:val="00CD6706"/>
    <w:rsid w:val="00CE079A"/>
    <w:rsid w:val="00CE2178"/>
    <w:rsid w:val="00CE3822"/>
    <w:rsid w:val="00CE4E66"/>
    <w:rsid w:val="00CE60F4"/>
    <w:rsid w:val="00CE78EA"/>
    <w:rsid w:val="00CF156C"/>
    <w:rsid w:val="00CF2119"/>
    <w:rsid w:val="00CF2B04"/>
    <w:rsid w:val="00CF3668"/>
    <w:rsid w:val="00CF44C3"/>
    <w:rsid w:val="00CF5283"/>
    <w:rsid w:val="00CF5DEF"/>
    <w:rsid w:val="00CF634F"/>
    <w:rsid w:val="00CF6E22"/>
    <w:rsid w:val="00CF6F31"/>
    <w:rsid w:val="00D0221A"/>
    <w:rsid w:val="00D02507"/>
    <w:rsid w:val="00D03A23"/>
    <w:rsid w:val="00D045E5"/>
    <w:rsid w:val="00D04CAD"/>
    <w:rsid w:val="00D05BD3"/>
    <w:rsid w:val="00D0650F"/>
    <w:rsid w:val="00D069EC"/>
    <w:rsid w:val="00D10B24"/>
    <w:rsid w:val="00D10E7A"/>
    <w:rsid w:val="00D148E5"/>
    <w:rsid w:val="00D16117"/>
    <w:rsid w:val="00D1680D"/>
    <w:rsid w:val="00D17C84"/>
    <w:rsid w:val="00D206AA"/>
    <w:rsid w:val="00D21767"/>
    <w:rsid w:val="00D21B85"/>
    <w:rsid w:val="00D22029"/>
    <w:rsid w:val="00D2254B"/>
    <w:rsid w:val="00D236CD"/>
    <w:rsid w:val="00D24504"/>
    <w:rsid w:val="00D252BB"/>
    <w:rsid w:val="00D2678C"/>
    <w:rsid w:val="00D26BB4"/>
    <w:rsid w:val="00D2721F"/>
    <w:rsid w:val="00D277B4"/>
    <w:rsid w:val="00D27F9C"/>
    <w:rsid w:val="00D3165E"/>
    <w:rsid w:val="00D31E73"/>
    <w:rsid w:val="00D34043"/>
    <w:rsid w:val="00D34958"/>
    <w:rsid w:val="00D3579F"/>
    <w:rsid w:val="00D37022"/>
    <w:rsid w:val="00D41FF0"/>
    <w:rsid w:val="00D43531"/>
    <w:rsid w:val="00D4385D"/>
    <w:rsid w:val="00D452CF"/>
    <w:rsid w:val="00D454A0"/>
    <w:rsid w:val="00D455DC"/>
    <w:rsid w:val="00D47B3B"/>
    <w:rsid w:val="00D51889"/>
    <w:rsid w:val="00D52E1C"/>
    <w:rsid w:val="00D604C8"/>
    <w:rsid w:val="00D61BE8"/>
    <w:rsid w:val="00D61E19"/>
    <w:rsid w:val="00D622FB"/>
    <w:rsid w:val="00D63352"/>
    <w:rsid w:val="00D64EAB"/>
    <w:rsid w:val="00D73286"/>
    <w:rsid w:val="00D741C4"/>
    <w:rsid w:val="00D74FC2"/>
    <w:rsid w:val="00D75509"/>
    <w:rsid w:val="00D76285"/>
    <w:rsid w:val="00D76531"/>
    <w:rsid w:val="00D7727D"/>
    <w:rsid w:val="00D80E01"/>
    <w:rsid w:val="00D812DF"/>
    <w:rsid w:val="00D813D5"/>
    <w:rsid w:val="00D81BD1"/>
    <w:rsid w:val="00D83748"/>
    <w:rsid w:val="00D83BB1"/>
    <w:rsid w:val="00D83D5E"/>
    <w:rsid w:val="00D84755"/>
    <w:rsid w:val="00D8674E"/>
    <w:rsid w:val="00D91792"/>
    <w:rsid w:val="00D927F9"/>
    <w:rsid w:val="00D9422C"/>
    <w:rsid w:val="00D945E6"/>
    <w:rsid w:val="00D95678"/>
    <w:rsid w:val="00D961DC"/>
    <w:rsid w:val="00D96530"/>
    <w:rsid w:val="00D972D6"/>
    <w:rsid w:val="00DA0423"/>
    <w:rsid w:val="00DA146F"/>
    <w:rsid w:val="00DA1ABE"/>
    <w:rsid w:val="00DA29C5"/>
    <w:rsid w:val="00DA2B94"/>
    <w:rsid w:val="00DA2FEE"/>
    <w:rsid w:val="00DA3378"/>
    <w:rsid w:val="00DA3D16"/>
    <w:rsid w:val="00DA453B"/>
    <w:rsid w:val="00DB0138"/>
    <w:rsid w:val="00DB0A60"/>
    <w:rsid w:val="00DB35B0"/>
    <w:rsid w:val="00DB679D"/>
    <w:rsid w:val="00DC2466"/>
    <w:rsid w:val="00DC3CAF"/>
    <w:rsid w:val="00DC43E5"/>
    <w:rsid w:val="00DC581B"/>
    <w:rsid w:val="00DC66F1"/>
    <w:rsid w:val="00DC6B78"/>
    <w:rsid w:val="00DC6E36"/>
    <w:rsid w:val="00DC78FA"/>
    <w:rsid w:val="00DC79CB"/>
    <w:rsid w:val="00DC7E4A"/>
    <w:rsid w:val="00DD0066"/>
    <w:rsid w:val="00DD1A0C"/>
    <w:rsid w:val="00DD286D"/>
    <w:rsid w:val="00DD2CCF"/>
    <w:rsid w:val="00DD7229"/>
    <w:rsid w:val="00DE0933"/>
    <w:rsid w:val="00DE0BBB"/>
    <w:rsid w:val="00DE103C"/>
    <w:rsid w:val="00DE1F0E"/>
    <w:rsid w:val="00DE357D"/>
    <w:rsid w:val="00DE3D6C"/>
    <w:rsid w:val="00DE66D7"/>
    <w:rsid w:val="00DE6FF7"/>
    <w:rsid w:val="00DE76B8"/>
    <w:rsid w:val="00DE7A8C"/>
    <w:rsid w:val="00DF04AC"/>
    <w:rsid w:val="00DF0B09"/>
    <w:rsid w:val="00DF308A"/>
    <w:rsid w:val="00DF32F5"/>
    <w:rsid w:val="00DF33F9"/>
    <w:rsid w:val="00DF40A4"/>
    <w:rsid w:val="00DF65B6"/>
    <w:rsid w:val="00DF7155"/>
    <w:rsid w:val="00DF7495"/>
    <w:rsid w:val="00DF7B97"/>
    <w:rsid w:val="00E019B2"/>
    <w:rsid w:val="00E025BE"/>
    <w:rsid w:val="00E03EF9"/>
    <w:rsid w:val="00E05645"/>
    <w:rsid w:val="00E0708B"/>
    <w:rsid w:val="00E07DC9"/>
    <w:rsid w:val="00E1065A"/>
    <w:rsid w:val="00E1088C"/>
    <w:rsid w:val="00E10B5C"/>
    <w:rsid w:val="00E1237B"/>
    <w:rsid w:val="00E12B56"/>
    <w:rsid w:val="00E1359F"/>
    <w:rsid w:val="00E1462A"/>
    <w:rsid w:val="00E14969"/>
    <w:rsid w:val="00E14DD6"/>
    <w:rsid w:val="00E15C9F"/>
    <w:rsid w:val="00E16847"/>
    <w:rsid w:val="00E17E72"/>
    <w:rsid w:val="00E2085C"/>
    <w:rsid w:val="00E219A6"/>
    <w:rsid w:val="00E21B89"/>
    <w:rsid w:val="00E21BA9"/>
    <w:rsid w:val="00E243B3"/>
    <w:rsid w:val="00E25CFA"/>
    <w:rsid w:val="00E2755E"/>
    <w:rsid w:val="00E315D0"/>
    <w:rsid w:val="00E31B06"/>
    <w:rsid w:val="00E31BA1"/>
    <w:rsid w:val="00E32A6A"/>
    <w:rsid w:val="00E34082"/>
    <w:rsid w:val="00E34272"/>
    <w:rsid w:val="00E374B2"/>
    <w:rsid w:val="00E4124A"/>
    <w:rsid w:val="00E43049"/>
    <w:rsid w:val="00E444C8"/>
    <w:rsid w:val="00E44ADD"/>
    <w:rsid w:val="00E468FD"/>
    <w:rsid w:val="00E507B8"/>
    <w:rsid w:val="00E538FC"/>
    <w:rsid w:val="00E5399A"/>
    <w:rsid w:val="00E541AD"/>
    <w:rsid w:val="00E5447D"/>
    <w:rsid w:val="00E5471D"/>
    <w:rsid w:val="00E54A46"/>
    <w:rsid w:val="00E57FF9"/>
    <w:rsid w:val="00E63FCB"/>
    <w:rsid w:val="00E65376"/>
    <w:rsid w:val="00E66677"/>
    <w:rsid w:val="00E66D8A"/>
    <w:rsid w:val="00E71922"/>
    <w:rsid w:val="00E71937"/>
    <w:rsid w:val="00E71EE7"/>
    <w:rsid w:val="00E726C2"/>
    <w:rsid w:val="00E73705"/>
    <w:rsid w:val="00E74923"/>
    <w:rsid w:val="00E750D3"/>
    <w:rsid w:val="00E75235"/>
    <w:rsid w:val="00E77E62"/>
    <w:rsid w:val="00E807E9"/>
    <w:rsid w:val="00E820D5"/>
    <w:rsid w:val="00E821BD"/>
    <w:rsid w:val="00E82EED"/>
    <w:rsid w:val="00E83600"/>
    <w:rsid w:val="00E842F8"/>
    <w:rsid w:val="00E879C8"/>
    <w:rsid w:val="00E90C4C"/>
    <w:rsid w:val="00E916A7"/>
    <w:rsid w:val="00E916D9"/>
    <w:rsid w:val="00E920D7"/>
    <w:rsid w:val="00E934B3"/>
    <w:rsid w:val="00E94099"/>
    <w:rsid w:val="00E94890"/>
    <w:rsid w:val="00E948B2"/>
    <w:rsid w:val="00E94EB4"/>
    <w:rsid w:val="00E951F9"/>
    <w:rsid w:val="00E97DEB"/>
    <w:rsid w:val="00EA03CE"/>
    <w:rsid w:val="00EA04AA"/>
    <w:rsid w:val="00EA12F8"/>
    <w:rsid w:val="00EA1C06"/>
    <w:rsid w:val="00EA1F35"/>
    <w:rsid w:val="00EA406C"/>
    <w:rsid w:val="00EA47E4"/>
    <w:rsid w:val="00EA4D39"/>
    <w:rsid w:val="00EA6F33"/>
    <w:rsid w:val="00EA70CB"/>
    <w:rsid w:val="00EB0B12"/>
    <w:rsid w:val="00EB3B88"/>
    <w:rsid w:val="00EB4401"/>
    <w:rsid w:val="00EB69EC"/>
    <w:rsid w:val="00EB7F5A"/>
    <w:rsid w:val="00EC02EC"/>
    <w:rsid w:val="00EC1CD2"/>
    <w:rsid w:val="00EC1D22"/>
    <w:rsid w:val="00EC2464"/>
    <w:rsid w:val="00EC4F69"/>
    <w:rsid w:val="00EC561A"/>
    <w:rsid w:val="00EC75EE"/>
    <w:rsid w:val="00EC7760"/>
    <w:rsid w:val="00ED18EC"/>
    <w:rsid w:val="00ED1AFA"/>
    <w:rsid w:val="00ED36C9"/>
    <w:rsid w:val="00ED385C"/>
    <w:rsid w:val="00ED3DCE"/>
    <w:rsid w:val="00ED3DE1"/>
    <w:rsid w:val="00ED439E"/>
    <w:rsid w:val="00EE02B2"/>
    <w:rsid w:val="00EE0E98"/>
    <w:rsid w:val="00EE2953"/>
    <w:rsid w:val="00EE2E12"/>
    <w:rsid w:val="00EE4555"/>
    <w:rsid w:val="00EE48D2"/>
    <w:rsid w:val="00EE4917"/>
    <w:rsid w:val="00EE6ACB"/>
    <w:rsid w:val="00EF01B9"/>
    <w:rsid w:val="00EF066B"/>
    <w:rsid w:val="00EF2CE5"/>
    <w:rsid w:val="00EF2EA6"/>
    <w:rsid w:val="00EF3BB6"/>
    <w:rsid w:val="00EF4874"/>
    <w:rsid w:val="00EF5B71"/>
    <w:rsid w:val="00EF7675"/>
    <w:rsid w:val="00EF77A2"/>
    <w:rsid w:val="00F00930"/>
    <w:rsid w:val="00F05031"/>
    <w:rsid w:val="00F101BE"/>
    <w:rsid w:val="00F112C0"/>
    <w:rsid w:val="00F12415"/>
    <w:rsid w:val="00F12ED4"/>
    <w:rsid w:val="00F132A0"/>
    <w:rsid w:val="00F150DA"/>
    <w:rsid w:val="00F15DC2"/>
    <w:rsid w:val="00F15DF1"/>
    <w:rsid w:val="00F165FA"/>
    <w:rsid w:val="00F20431"/>
    <w:rsid w:val="00F216E0"/>
    <w:rsid w:val="00F238D3"/>
    <w:rsid w:val="00F24040"/>
    <w:rsid w:val="00F26261"/>
    <w:rsid w:val="00F26CB0"/>
    <w:rsid w:val="00F27A07"/>
    <w:rsid w:val="00F27CF5"/>
    <w:rsid w:val="00F3253B"/>
    <w:rsid w:val="00F3373C"/>
    <w:rsid w:val="00F35436"/>
    <w:rsid w:val="00F36ABF"/>
    <w:rsid w:val="00F36D19"/>
    <w:rsid w:val="00F40C6A"/>
    <w:rsid w:val="00F460D8"/>
    <w:rsid w:val="00F46995"/>
    <w:rsid w:val="00F4779C"/>
    <w:rsid w:val="00F4784E"/>
    <w:rsid w:val="00F47E79"/>
    <w:rsid w:val="00F5094B"/>
    <w:rsid w:val="00F52792"/>
    <w:rsid w:val="00F52A5C"/>
    <w:rsid w:val="00F52AD1"/>
    <w:rsid w:val="00F53E5B"/>
    <w:rsid w:val="00F5431C"/>
    <w:rsid w:val="00F547C1"/>
    <w:rsid w:val="00F55388"/>
    <w:rsid w:val="00F5609E"/>
    <w:rsid w:val="00F56A63"/>
    <w:rsid w:val="00F56E04"/>
    <w:rsid w:val="00F570B6"/>
    <w:rsid w:val="00F57464"/>
    <w:rsid w:val="00F5783D"/>
    <w:rsid w:val="00F57D23"/>
    <w:rsid w:val="00F6097B"/>
    <w:rsid w:val="00F61361"/>
    <w:rsid w:val="00F62592"/>
    <w:rsid w:val="00F63EA0"/>
    <w:rsid w:val="00F655ED"/>
    <w:rsid w:val="00F65B31"/>
    <w:rsid w:val="00F66134"/>
    <w:rsid w:val="00F66612"/>
    <w:rsid w:val="00F67559"/>
    <w:rsid w:val="00F702E8"/>
    <w:rsid w:val="00F746A3"/>
    <w:rsid w:val="00F75354"/>
    <w:rsid w:val="00F75D97"/>
    <w:rsid w:val="00F76163"/>
    <w:rsid w:val="00F77C64"/>
    <w:rsid w:val="00F80FAD"/>
    <w:rsid w:val="00F811D5"/>
    <w:rsid w:val="00F8296A"/>
    <w:rsid w:val="00F840A8"/>
    <w:rsid w:val="00F8483F"/>
    <w:rsid w:val="00F848C3"/>
    <w:rsid w:val="00F85707"/>
    <w:rsid w:val="00F85FC7"/>
    <w:rsid w:val="00F86A79"/>
    <w:rsid w:val="00F9062E"/>
    <w:rsid w:val="00F91722"/>
    <w:rsid w:val="00F91ED9"/>
    <w:rsid w:val="00F93950"/>
    <w:rsid w:val="00F93D74"/>
    <w:rsid w:val="00F95DE0"/>
    <w:rsid w:val="00F96895"/>
    <w:rsid w:val="00F97F52"/>
    <w:rsid w:val="00FA0E15"/>
    <w:rsid w:val="00FA138E"/>
    <w:rsid w:val="00FA1D8C"/>
    <w:rsid w:val="00FA3294"/>
    <w:rsid w:val="00FA34E7"/>
    <w:rsid w:val="00FA539E"/>
    <w:rsid w:val="00FB069C"/>
    <w:rsid w:val="00FB2F2B"/>
    <w:rsid w:val="00FB3D76"/>
    <w:rsid w:val="00FB4DD0"/>
    <w:rsid w:val="00FB6F37"/>
    <w:rsid w:val="00FC01CC"/>
    <w:rsid w:val="00FC1DF5"/>
    <w:rsid w:val="00FC2C80"/>
    <w:rsid w:val="00FC2CF1"/>
    <w:rsid w:val="00FC5F39"/>
    <w:rsid w:val="00FC608E"/>
    <w:rsid w:val="00FC749C"/>
    <w:rsid w:val="00FD0551"/>
    <w:rsid w:val="00FD0ACC"/>
    <w:rsid w:val="00FD1A7E"/>
    <w:rsid w:val="00FD372A"/>
    <w:rsid w:val="00FD42E0"/>
    <w:rsid w:val="00FD4477"/>
    <w:rsid w:val="00FD485A"/>
    <w:rsid w:val="00FD561A"/>
    <w:rsid w:val="00FD5BB5"/>
    <w:rsid w:val="00FD697E"/>
    <w:rsid w:val="00FD7215"/>
    <w:rsid w:val="00FD741C"/>
    <w:rsid w:val="00FE4B64"/>
    <w:rsid w:val="00FE5A80"/>
    <w:rsid w:val="00FE6F66"/>
    <w:rsid w:val="00FE79C3"/>
    <w:rsid w:val="00FE7D55"/>
    <w:rsid w:val="00FF027F"/>
    <w:rsid w:val="00FF0382"/>
    <w:rsid w:val="00FF11D5"/>
    <w:rsid w:val="00FF43F0"/>
    <w:rsid w:val="00FF46C3"/>
    <w:rsid w:val="00FF505D"/>
    <w:rsid w:val="00FF5374"/>
    <w:rsid w:val="00FF77F6"/>
    <w:rsid w:val="00FF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BA"/>
  </w:style>
  <w:style w:type="paragraph" w:styleId="Heading1">
    <w:name w:val="heading 1"/>
    <w:basedOn w:val="Normal"/>
    <w:next w:val="Normal"/>
    <w:link w:val="Heading1Char"/>
    <w:uiPriority w:val="9"/>
    <w:qFormat/>
    <w:rsid w:val="0000058D"/>
    <w:pPr>
      <w:keepNext/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1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01BA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01BAC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1BAC"/>
    <w:pPr>
      <w:keepNext/>
      <w:spacing w:after="0" w:line="240" w:lineRule="auto"/>
      <w:outlineLvl w:val="4"/>
    </w:pPr>
    <w:rPr>
      <w:rFonts w:eastAsia="Times New Roman" w:cs="Times New Roman"/>
      <w:b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01BAC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01BAC"/>
    <w:p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901BA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901BAC"/>
    <w:pPr>
      <w:spacing w:before="240" w:after="60" w:line="240" w:lineRule="auto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58D"/>
    <w:rPr>
      <w:rFonts w:eastAsia="Times New Roman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01BA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01BA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01BAC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01BAC"/>
    <w:rPr>
      <w:rFonts w:eastAsia="Times New Roman" w:cs="Times New Roman"/>
      <w:b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"/>
    <w:rsid w:val="00901BAC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901BAC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901BAC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901BAC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901BAC"/>
    <w:pPr>
      <w:spacing w:after="0" w:line="240" w:lineRule="auto"/>
      <w:jc w:val="both"/>
    </w:pPr>
    <w:rPr>
      <w:rFonts w:eastAsia="Times New Roman" w:cs="Times New Roman"/>
      <w:b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901BAC"/>
    <w:rPr>
      <w:rFonts w:eastAsia="Times New Roman" w:cs="Times New Roman"/>
      <w:b/>
      <w:szCs w:val="20"/>
      <w:lang w:val="sr-Cyrl-CS"/>
    </w:rPr>
  </w:style>
  <w:style w:type="paragraph" w:styleId="BodyText3">
    <w:name w:val="Body Text 3"/>
    <w:basedOn w:val="Normal"/>
    <w:link w:val="BodyText3Char"/>
    <w:rsid w:val="00901BAC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01BAC"/>
    <w:rPr>
      <w:rFonts w:eastAsia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01BAC"/>
    <w:pPr>
      <w:spacing w:after="12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1BAC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01BA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01BAC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1BAC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01BAC"/>
  </w:style>
  <w:style w:type="paragraph" w:styleId="Header">
    <w:name w:val="header"/>
    <w:basedOn w:val="Normal"/>
    <w:link w:val="HeaderChar"/>
    <w:rsid w:val="00901BAC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01BAC"/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901B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01B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1BA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01BAC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Normal1">
    <w:name w:val="Normal1"/>
    <w:basedOn w:val="Normal"/>
    <w:rsid w:val="00901B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centar">
    <w:name w:val="normalcentar"/>
    <w:basedOn w:val="Normal"/>
    <w:rsid w:val="00901B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centaritalic">
    <w:name w:val="normalcentaritalic"/>
    <w:basedOn w:val="Normal"/>
    <w:rsid w:val="00901BAC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</w:rPr>
  </w:style>
  <w:style w:type="paragraph" w:customStyle="1" w:styleId="clan">
    <w:name w:val="clan"/>
    <w:basedOn w:val="Normal"/>
    <w:rsid w:val="00901BA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tekst">
    <w:name w:val="1tekst"/>
    <w:basedOn w:val="Normal"/>
    <w:rsid w:val="00901BAC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NoSpacing">
    <w:name w:val="No Spacing"/>
    <w:link w:val="NoSpacingChar"/>
    <w:uiPriority w:val="1"/>
    <w:qFormat/>
    <w:rsid w:val="00E8360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69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9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9D8"/>
    <w:rPr>
      <w:vertAlign w:val="superscript"/>
    </w:rPr>
  </w:style>
  <w:style w:type="paragraph" w:customStyle="1" w:styleId="Default">
    <w:name w:val="Default"/>
    <w:rsid w:val="000076D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a">
    <w:name w:val="Подразумевани"/>
    <w:rsid w:val="00CC6A70"/>
    <w:pPr>
      <w:tabs>
        <w:tab w:val="left" w:pos="708"/>
      </w:tabs>
      <w:suppressAutoHyphens/>
      <w:spacing w:after="0" w:line="100" w:lineRule="atLeast"/>
    </w:pPr>
    <w:rPr>
      <w:rFonts w:ascii="Cir Times" w:eastAsia="Times New Roman" w:hAnsi="Cir Times" w:cs="Times New Roman"/>
      <w:color w:val="00000A"/>
      <w:szCs w:val="24"/>
    </w:rPr>
  </w:style>
  <w:style w:type="character" w:styleId="Hyperlink">
    <w:name w:val="Hyperlink"/>
    <w:basedOn w:val="DefaultParagraphFont"/>
    <w:uiPriority w:val="99"/>
    <w:unhideWhenUsed/>
    <w:rsid w:val="00BE25E3"/>
    <w:rPr>
      <w:color w:val="0000FF"/>
      <w:u w:val="single"/>
    </w:rPr>
  </w:style>
  <w:style w:type="paragraph" w:customStyle="1" w:styleId="Style5">
    <w:name w:val="Style5"/>
    <w:basedOn w:val="Normal"/>
    <w:rsid w:val="00BE25E3"/>
    <w:pPr>
      <w:widowControl w:val="0"/>
      <w:autoSpaceDE w:val="0"/>
      <w:autoSpaceDN w:val="0"/>
      <w:adjustRightInd w:val="0"/>
      <w:spacing w:after="0" w:line="269" w:lineRule="exact"/>
    </w:pPr>
    <w:rPr>
      <w:rFonts w:ascii="Calibri" w:eastAsia="Times New Roman" w:hAnsi="Calibri" w:cs="Times New Roman"/>
      <w:szCs w:val="24"/>
    </w:rPr>
  </w:style>
  <w:style w:type="character" w:customStyle="1" w:styleId="FontStyle15">
    <w:name w:val="Font Style15"/>
    <w:rsid w:val="00BE25E3"/>
    <w:rPr>
      <w:rFonts w:ascii="Calibri" w:hAnsi="Calibri" w:cs="Calibri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975F40"/>
  </w:style>
  <w:style w:type="character" w:customStyle="1" w:styleId="hps">
    <w:name w:val="hps"/>
    <w:basedOn w:val="DefaultParagraphFont"/>
    <w:rsid w:val="00125187"/>
  </w:style>
  <w:style w:type="paragraph" w:customStyle="1" w:styleId="Standard">
    <w:name w:val="Standard"/>
    <w:rsid w:val="009418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" w:hAnsi="Liberation Serif" w:cs="Lohit Hindi"/>
      <w:kern w:val="3"/>
      <w:szCs w:val="24"/>
      <w:lang w:eastAsia="zh-CN" w:bidi="hi-IN"/>
    </w:rPr>
  </w:style>
  <w:style w:type="paragraph" w:styleId="TOCHeading">
    <w:name w:val="TOC Heading"/>
    <w:basedOn w:val="Heading1"/>
    <w:next w:val="Normal"/>
    <w:uiPriority w:val="39"/>
    <w:qFormat/>
    <w:rsid w:val="00331D0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62BC9"/>
    <w:pPr>
      <w:numPr>
        <w:numId w:val="1"/>
      </w:numPr>
      <w:tabs>
        <w:tab w:val="right" w:leader="dot" w:pos="9350"/>
      </w:tabs>
      <w:spacing w:after="100"/>
    </w:pPr>
    <w:rPr>
      <w:rFonts w:ascii="Calibri" w:eastAsia="Times New Roman" w:hAnsi="Calibri" w:cs="Times New Roman"/>
      <w:sz w:val="22"/>
    </w:rPr>
  </w:style>
  <w:style w:type="paragraph" w:customStyle="1" w:styleId="naslov">
    <w:name w:val="naslov"/>
    <w:basedOn w:val="Normal"/>
    <w:autoRedefine/>
    <w:rsid w:val="00331D03"/>
    <w:pPr>
      <w:spacing w:after="0" w:line="240" w:lineRule="auto"/>
      <w:ind w:left="1440" w:hanging="1440"/>
    </w:pPr>
    <w:rPr>
      <w:rFonts w:ascii="Arial" w:eastAsia="Times New Roman" w:hAnsi="Arial" w:cs="Arial"/>
      <w:b/>
      <w:caps/>
      <w:sz w:val="28"/>
      <w:szCs w:val="28"/>
      <w:lang w:val="sr-Cyrl-CS"/>
    </w:rPr>
  </w:style>
  <w:style w:type="paragraph" w:customStyle="1" w:styleId="podnaslovChar">
    <w:name w:val="podnaslov Char"/>
    <w:basedOn w:val="Normal"/>
    <w:link w:val="podnaslovCharChar"/>
    <w:autoRedefine/>
    <w:rsid w:val="00331D03"/>
    <w:pPr>
      <w:spacing w:after="0" w:line="240" w:lineRule="auto"/>
      <w:ind w:firstLine="540"/>
      <w:jc w:val="both"/>
    </w:pPr>
    <w:rPr>
      <w:rFonts w:ascii="Arial" w:eastAsia="Times New Roman" w:hAnsi="Arial" w:cs="Arial"/>
      <w:b/>
      <w:sz w:val="20"/>
      <w:szCs w:val="20"/>
      <w:lang w:val="sr-Cyrl-CS"/>
    </w:rPr>
  </w:style>
  <w:style w:type="character" w:customStyle="1" w:styleId="podnaslovCharChar">
    <w:name w:val="podnaslov Char Char"/>
    <w:basedOn w:val="DefaultParagraphFont"/>
    <w:link w:val="podnaslovChar"/>
    <w:rsid w:val="00331D03"/>
    <w:rPr>
      <w:rFonts w:ascii="Arial" w:eastAsia="Times New Roman" w:hAnsi="Arial" w:cs="Arial"/>
      <w:b/>
      <w:sz w:val="20"/>
      <w:szCs w:val="20"/>
      <w:lang w:val="sr-Cyrl-CS"/>
    </w:rPr>
  </w:style>
  <w:style w:type="character" w:customStyle="1" w:styleId="entry-date">
    <w:name w:val="entry-date"/>
    <w:basedOn w:val="DefaultParagraphFont"/>
    <w:rsid w:val="00331D03"/>
  </w:style>
  <w:style w:type="character" w:customStyle="1" w:styleId="entry-view">
    <w:name w:val="entry-view"/>
    <w:basedOn w:val="DefaultParagraphFont"/>
    <w:rsid w:val="00331D03"/>
  </w:style>
  <w:style w:type="character" w:styleId="Emphasis">
    <w:name w:val="Emphasis"/>
    <w:uiPriority w:val="20"/>
    <w:qFormat/>
    <w:rsid w:val="00331D03"/>
    <w:rPr>
      <w:b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331D03"/>
    <w:rPr>
      <w:i/>
      <w:iCs/>
    </w:rPr>
  </w:style>
  <w:style w:type="paragraph" w:customStyle="1" w:styleId="text">
    <w:name w:val="text"/>
    <w:basedOn w:val="Normal"/>
    <w:link w:val="textChar"/>
    <w:rsid w:val="00836D5F"/>
    <w:pPr>
      <w:jc w:val="both"/>
    </w:pPr>
    <w:rPr>
      <w:rFonts w:ascii="Arial" w:eastAsia="Calibri" w:hAnsi="Arial" w:cs="Arial"/>
      <w:sz w:val="22"/>
    </w:rPr>
  </w:style>
  <w:style w:type="character" w:customStyle="1" w:styleId="textChar">
    <w:name w:val="text Char"/>
    <w:link w:val="text"/>
    <w:locked/>
    <w:rsid w:val="00836D5F"/>
    <w:rPr>
      <w:rFonts w:ascii="Arial" w:eastAsia="Calibri" w:hAnsi="Arial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23AF6"/>
    <w:rPr>
      <w:rFonts w:ascii="Calibri" w:eastAsia="Times New Roman" w:hAnsi="Calibri" w:cs="Times New Roman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6F6379"/>
  </w:style>
  <w:style w:type="paragraph" w:styleId="TOC2">
    <w:name w:val="toc 2"/>
    <w:basedOn w:val="Normal"/>
    <w:next w:val="Normal"/>
    <w:autoRedefine/>
    <w:uiPriority w:val="39"/>
    <w:unhideWhenUsed/>
    <w:rsid w:val="00A406AC"/>
    <w:pPr>
      <w:spacing w:after="100"/>
      <w:ind w:left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E14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969"/>
    <w:rPr>
      <w:b/>
      <w:bCs/>
      <w:sz w:val="20"/>
      <w:szCs w:val="20"/>
    </w:rPr>
  </w:style>
  <w:style w:type="character" w:customStyle="1" w:styleId="A1">
    <w:name w:val="A1"/>
    <w:uiPriority w:val="99"/>
    <w:rsid w:val="00B34620"/>
    <w:rPr>
      <w:rFonts w:cs="Calibri"/>
      <w:color w:val="000000"/>
      <w:sz w:val="22"/>
      <w:szCs w:val="22"/>
    </w:rPr>
  </w:style>
  <w:style w:type="paragraph" w:customStyle="1" w:styleId="Firstlineindent">
    <w:name w:val="First line indent"/>
    <w:basedOn w:val="Normal"/>
    <w:autoRedefine/>
    <w:qFormat/>
    <w:rsid w:val="00402EAE"/>
    <w:pPr>
      <w:autoSpaceDE w:val="0"/>
      <w:autoSpaceDN w:val="0"/>
      <w:adjustRightInd w:val="0"/>
      <w:spacing w:before="120" w:after="120" w:line="360" w:lineRule="auto"/>
      <w:jc w:val="center"/>
    </w:pPr>
    <w:rPr>
      <w:rFonts w:cs="Times New Roman"/>
      <w:b/>
      <w:szCs w:val="24"/>
      <w:lang w:val="sr-Latn-CS"/>
    </w:rPr>
  </w:style>
  <w:style w:type="paragraph" w:customStyle="1" w:styleId="Pa12">
    <w:name w:val="Pa12"/>
    <w:basedOn w:val="Default"/>
    <w:next w:val="Default"/>
    <w:uiPriority w:val="99"/>
    <w:rsid w:val="00635FDD"/>
    <w:pPr>
      <w:spacing w:line="241" w:lineRule="atLeast"/>
    </w:pPr>
    <w:rPr>
      <w:rFonts w:eastAsiaTheme="minorHAnsi"/>
      <w:color w:val="auto"/>
    </w:rPr>
  </w:style>
  <w:style w:type="character" w:customStyle="1" w:styleId="A3">
    <w:name w:val="A3"/>
    <w:uiPriority w:val="99"/>
    <w:rsid w:val="00635FDD"/>
    <w:rPr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635FDD"/>
    <w:pPr>
      <w:spacing w:line="241" w:lineRule="atLeast"/>
    </w:pPr>
    <w:rPr>
      <w:rFonts w:eastAsiaTheme="minorHAnsi"/>
      <w:color w:val="auto"/>
    </w:rPr>
  </w:style>
  <w:style w:type="paragraph" w:customStyle="1" w:styleId="Pa13">
    <w:name w:val="Pa13"/>
    <w:basedOn w:val="Default"/>
    <w:next w:val="Default"/>
    <w:uiPriority w:val="99"/>
    <w:rsid w:val="00635FDD"/>
    <w:pPr>
      <w:spacing w:line="241" w:lineRule="atLeast"/>
    </w:pPr>
    <w:rPr>
      <w:rFonts w:eastAsiaTheme="minorHAnsi"/>
      <w:color w:val="auto"/>
    </w:rPr>
  </w:style>
  <w:style w:type="character" w:customStyle="1" w:styleId="A6">
    <w:name w:val="A6"/>
    <w:uiPriority w:val="99"/>
    <w:rsid w:val="00635FDD"/>
    <w:rPr>
      <w:i/>
      <w:iCs/>
      <w:color w:val="000000"/>
      <w:sz w:val="18"/>
      <w:szCs w:val="18"/>
    </w:rPr>
  </w:style>
  <w:style w:type="paragraph" w:customStyle="1" w:styleId="Pa18">
    <w:name w:val="Pa18"/>
    <w:basedOn w:val="Default"/>
    <w:next w:val="Default"/>
    <w:uiPriority w:val="99"/>
    <w:rsid w:val="00EC1D22"/>
    <w:pPr>
      <w:spacing w:line="221" w:lineRule="atLeast"/>
    </w:pPr>
    <w:rPr>
      <w:rFonts w:eastAsiaTheme="minorHAnsi"/>
      <w:color w:va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6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6D69"/>
    <w:rPr>
      <w:rFonts w:ascii="Courier New" w:eastAsia="Times New Roman" w:hAnsi="Courier New" w:cs="Courier New"/>
      <w:sz w:val="20"/>
      <w:szCs w:val="20"/>
      <w:lang w:val="sr-Latn-CS" w:eastAsia="sr-Latn-CS"/>
    </w:rPr>
  </w:style>
  <w:style w:type="paragraph" w:customStyle="1" w:styleId="Hanginindent">
    <w:name w:val="Hangin indent"/>
    <w:basedOn w:val="Pa18"/>
    <w:qFormat/>
    <w:rsid w:val="0078756D"/>
    <w:pPr>
      <w:spacing w:line="240" w:lineRule="auto"/>
      <w:ind w:left="680" w:hanging="680"/>
      <w:jc w:val="both"/>
    </w:pPr>
  </w:style>
  <w:style w:type="character" w:customStyle="1" w:styleId="st">
    <w:name w:val="st"/>
    <w:basedOn w:val="DefaultParagraphFont"/>
    <w:rsid w:val="00870842"/>
  </w:style>
  <w:style w:type="character" w:customStyle="1" w:styleId="atn">
    <w:name w:val="atn"/>
    <w:basedOn w:val="DefaultParagraphFont"/>
    <w:rsid w:val="00A52437"/>
  </w:style>
  <w:style w:type="paragraph" w:customStyle="1" w:styleId="Pa9">
    <w:name w:val="Pa9"/>
    <w:basedOn w:val="Normal"/>
    <w:next w:val="Normal"/>
    <w:uiPriority w:val="99"/>
    <w:rsid w:val="008C34AD"/>
    <w:pPr>
      <w:autoSpaceDE w:val="0"/>
      <w:autoSpaceDN w:val="0"/>
      <w:adjustRightInd w:val="0"/>
      <w:spacing w:after="0" w:line="211" w:lineRule="atLeast"/>
    </w:pPr>
    <w:rPr>
      <w:rFonts w:ascii="Melior LT" w:eastAsia="Times New Roman" w:hAnsi="Melior LT" w:cs="Times New Roman"/>
      <w:szCs w:val="24"/>
      <w:lang w:val="sr-Latn-CS" w:eastAsia="sr-Latn-CS"/>
    </w:rPr>
  </w:style>
  <w:style w:type="paragraph" w:customStyle="1" w:styleId="HangingIndent">
    <w:name w:val="Hanging Indent"/>
    <w:basedOn w:val="Normal"/>
    <w:qFormat/>
    <w:rsid w:val="00384F95"/>
    <w:pPr>
      <w:tabs>
        <w:tab w:val="left" w:pos="9072"/>
      </w:tabs>
      <w:spacing w:before="42" w:line="240" w:lineRule="auto"/>
      <w:ind w:right="49"/>
      <w:jc w:val="both"/>
    </w:pPr>
    <w:rPr>
      <w:rFonts w:cs="Times New Roman"/>
      <w:color w:val="231F20"/>
      <w:sz w:val="22"/>
    </w:rPr>
  </w:style>
  <w:style w:type="character" w:customStyle="1" w:styleId="apple-converted-space">
    <w:name w:val="apple-converted-space"/>
    <w:basedOn w:val="DefaultParagraphFont"/>
    <w:rsid w:val="00836DC8"/>
  </w:style>
  <w:style w:type="paragraph" w:customStyle="1" w:styleId="Style9">
    <w:name w:val="Style9"/>
    <w:basedOn w:val="Normal"/>
    <w:rsid w:val="00C529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Style11">
    <w:name w:val="Style11"/>
    <w:basedOn w:val="Normal"/>
    <w:rsid w:val="00C52952"/>
    <w:pPr>
      <w:widowControl w:val="0"/>
      <w:autoSpaceDE w:val="0"/>
      <w:autoSpaceDN w:val="0"/>
      <w:adjustRightInd w:val="0"/>
      <w:spacing w:after="0" w:line="253" w:lineRule="exact"/>
      <w:ind w:firstLine="566"/>
      <w:jc w:val="both"/>
    </w:pPr>
    <w:rPr>
      <w:rFonts w:eastAsia="Times New Roman" w:cs="Times New Roman"/>
      <w:szCs w:val="24"/>
    </w:rPr>
  </w:style>
  <w:style w:type="paragraph" w:customStyle="1" w:styleId="Style26">
    <w:name w:val="Style26"/>
    <w:basedOn w:val="Normal"/>
    <w:rsid w:val="00C52952"/>
    <w:pPr>
      <w:widowControl w:val="0"/>
      <w:autoSpaceDE w:val="0"/>
      <w:autoSpaceDN w:val="0"/>
      <w:adjustRightInd w:val="0"/>
      <w:spacing w:after="0" w:line="241" w:lineRule="exact"/>
      <w:ind w:firstLine="514"/>
      <w:jc w:val="both"/>
    </w:pPr>
    <w:rPr>
      <w:rFonts w:eastAsia="Times New Roman" w:cs="Times New Roman"/>
      <w:szCs w:val="24"/>
    </w:rPr>
  </w:style>
  <w:style w:type="paragraph" w:customStyle="1" w:styleId="Style37">
    <w:name w:val="Style37"/>
    <w:basedOn w:val="Normal"/>
    <w:rsid w:val="00C5295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eastAsia="Times New Roman" w:cs="Times New Roman"/>
      <w:szCs w:val="24"/>
    </w:rPr>
  </w:style>
  <w:style w:type="character" w:customStyle="1" w:styleId="FontStyle96">
    <w:name w:val="Font Style96"/>
    <w:basedOn w:val="DefaultParagraphFont"/>
    <w:rsid w:val="00C52952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basedOn w:val="DefaultParagraphFont"/>
    <w:rsid w:val="00C529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4">
    <w:name w:val="Font Style104"/>
    <w:basedOn w:val="DefaultParagraphFont"/>
    <w:rsid w:val="00C529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5">
    <w:name w:val="Font Style115"/>
    <w:basedOn w:val="DefaultParagraphFont"/>
    <w:rsid w:val="00C5295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0">
    <w:name w:val="Style60"/>
    <w:basedOn w:val="Normal"/>
    <w:rsid w:val="00C529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0058D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0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7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3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0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5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0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3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6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1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519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33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9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5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indows.microsoft.com/&#1077;n-us/windows-live/movie-maker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hyperlink" Target="https://www.eucionica.com/broj-7/" TargetMode="External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hyperlink" Target="http://www.microsoft.com/serbia/obrazovanje/pil/materijali/digitalni_filmovi.mspx" TargetMode="Externa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www.youtube.com/watch?v=7GREeD2icUo" TargetMode="External"/><Relationship Id="rId27" Type="http://schemas.openxmlformats.org/officeDocument/2006/relationships/fontTable" Target="fontTable.xml"/><Relationship Id="rId30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8CB6D2-90F3-4772-AADC-963F0F05F654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CS"/>
        </a:p>
      </dgm:t>
    </dgm:pt>
    <dgm:pt modelId="{B1071C19-F840-48A8-A101-5EBCAE6D2F2D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sr-Cyrl-RS" dirty="0" smtClean="0">
              <a:solidFill>
                <a:schemeClr val="tx1"/>
              </a:solidFill>
            </a:rPr>
            <a:t>градиво</a:t>
          </a:r>
          <a:endParaRPr lang="sr-Latn-CS" dirty="0">
            <a:solidFill>
              <a:schemeClr val="tx1"/>
            </a:solidFill>
          </a:endParaRPr>
        </a:p>
      </dgm:t>
    </dgm:pt>
    <dgm:pt modelId="{945F8A43-702A-41BC-9DAF-65C73949AE92}" type="parTrans" cxnId="{73B01DE3-98C4-4E26-A96A-D6B61F387F18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sr-Latn-CS"/>
        </a:p>
      </dgm:t>
    </dgm:pt>
    <dgm:pt modelId="{C102DC6F-BE1D-4315-B17B-9E93C2BC26CF}" type="sibTrans" cxnId="{73B01DE3-98C4-4E26-A96A-D6B61F387F18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sr-Latn-CS"/>
        </a:p>
      </dgm:t>
    </dgm:pt>
    <dgm:pt modelId="{344A41B1-08F9-4CF2-AB08-D914CC0D8D84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sr-Cyrl-RS" dirty="0" smtClean="0">
              <a:solidFill>
                <a:schemeClr val="tx1"/>
              </a:solidFill>
            </a:rPr>
            <a:t>ученик</a:t>
          </a:r>
          <a:endParaRPr lang="sr-Latn-CS" dirty="0">
            <a:solidFill>
              <a:schemeClr val="tx1"/>
            </a:solidFill>
          </a:endParaRPr>
        </a:p>
      </dgm:t>
    </dgm:pt>
    <dgm:pt modelId="{30E6BBF1-C477-4659-8394-0E23A3B5E7F5}" type="parTrans" cxnId="{2DD1C3A7-C8F3-4B6F-A358-EB1F6FD1D646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sr-Latn-CS"/>
        </a:p>
      </dgm:t>
    </dgm:pt>
    <dgm:pt modelId="{57C38C2C-D762-40EF-839F-694C7EA403DD}" type="sibTrans" cxnId="{2DD1C3A7-C8F3-4B6F-A358-EB1F6FD1D646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sr-Latn-CS"/>
        </a:p>
      </dgm:t>
    </dgm:pt>
    <dgm:pt modelId="{F8C38D50-4F7A-44F6-833E-8621C191E238}">
      <dgm:prSet/>
      <dgm:spPr>
        <a:solidFill>
          <a:schemeClr val="tx1">
            <a:lumMod val="50000"/>
            <a:lumOff val="50000"/>
          </a:schemeClr>
        </a:solidFill>
      </dgm:spPr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r>
            <a:rPr lang="en-US" b="0" dirty="0" err="1" smtClean="0">
              <a:solidFill>
                <a:schemeClr val="tx1"/>
              </a:solidFill>
            </a:rPr>
            <a:t>наставник</a:t>
          </a:r>
          <a:endParaRPr lang="sr-Latn-CS" b="0" dirty="0">
            <a:solidFill>
              <a:schemeClr val="tx1"/>
            </a:solidFill>
          </a:endParaRPr>
        </a:p>
      </dgm:t>
    </dgm:pt>
    <dgm:pt modelId="{866743A1-97F6-4DBF-9A59-63B8C27F3C17}" type="parTrans" cxnId="{47D19470-0725-4257-BFD4-264519E9951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sr-Latn-CS"/>
        </a:p>
      </dgm:t>
    </dgm:pt>
    <dgm:pt modelId="{4A035300-C00C-45AC-A137-ACE6E4BDAEFD}" type="sibTrans" cxnId="{47D19470-0725-4257-BFD4-264519E9951C}">
      <dgm:prSet/>
      <dgm:spPr/>
      <dgm:t>
        <a:bodyPr/>
        <a:lstStyle/>
        <a:p>
          <a:pPr algn="ctr">
            <a:spcBef>
              <a:spcPts val="0"/>
            </a:spcBef>
            <a:spcAft>
              <a:spcPts val="0"/>
            </a:spcAft>
          </a:pPr>
          <a:endParaRPr lang="sr-Latn-CS"/>
        </a:p>
      </dgm:t>
    </dgm:pt>
    <dgm:pt modelId="{AF230A76-543F-4150-AD95-5CBF2670514C}" type="pres">
      <dgm:prSet presAssocID="{FD8CB6D2-90F3-4772-AADC-963F0F05F65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6BF95DD-40BE-4FF8-8C5D-C9F6132AFDB7}" type="pres">
      <dgm:prSet presAssocID="{F8C38D50-4F7A-44F6-833E-8621C191E23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7FC949-A426-4D80-90E5-D70CA965BA4F}" type="pres">
      <dgm:prSet presAssocID="{4A035300-C00C-45AC-A137-ACE6E4BDAEFD}" presName="sibTrans" presStyleLbl="sibTrans2D1" presStyleIdx="0" presStyleCnt="3"/>
      <dgm:spPr/>
      <dgm:t>
        <a:bodyPr/>
        <a:lstStyle/>
        <a:p>
          <a:endParaRPr lang="en-US"/>
        </a:p>
      </dgm:t>
    </dgm:pt>
    <dgm:pt modelId="{AC805068-1576-4BB5-B699-7ABCCF49717E}" type="pres">
      <dgm:prSet presAssocID="{4A035300-C00C-45AC-A137-ACE6E4BDAEFD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6769EDCB-27BF-4B0E-983B-E0E1D4AE22EB}" type="pres">
      <dgm:prSet presAssocID="{B1071C19-F840-48A8-A101-5EBCAE6D2F2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C42A61-BACB-4A07-9E9E-7FB75144E48E}" type="pres">
      <dgm:prSet presAssocID="{C102DC6F-BE1D-4315-B17B-9E93C2BC26CF}" presName="sibTrans" presStyleLbl="sibTrans2D1" presStyleIdx="1" presStyleCnt="3"/>
      <dgm:spPr/>
      <dgm:t>
        <a:bodyPr/>
        <a:lstStyle/>
        <a:p>
          <a:endParaRPr lang="en-US"/>
        </a:p>
      </dgm:t>
    </dgm:pt>
    <dgm:pt modelId="{03F78DE4-3D3D-4F3B-89AE-AD5742A5C625}" type="pres">
      <dgm:prSet presAssocID="{C102DC6F-BE1D-4315-B17B-9E93C2BC26CF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36CD2C6F-E6B7-4932-9FC1-F109F9174C06}" type="pres">
      <dgm:prSet presAssocID="{344A41B1-08F9-4CF2-AB08-D914CC0D8D8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B24339-4150-4FCC-879B-E650DD488FFE}" type="pres">
      <dgm:prSet presAssocID="{57C38C2C-D762-40EF-839F-694C7EA403DD}" presName="sibTrans" presStyleLbl="sibTrans2D1" presStyleIdx="2" presStyleCnt="3"/>
      <dgm:spPr/>
      <dgm:t>
        <a:bodyPr/>
        <a:lstStyle/>
        <a:p>
          <a:endParaRPr lang="en-US"/>
        </a:p>
      </dgm:t>
    </dgm:pt>
    <dgm:pt modelId="{A22FBF4B-ED77-4B6E-A524-F955A2A9D9B7}" type="pres">
      <dgm:prSet presAssocID="{57C38C2C-D762-40EF-839F-694C7EA403DD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30AEDEAF-999A-4B9B-83C5-86BA33B59E0E}" type="presOf" srcId="{C102DC6F-BE1D-4315-B17B-9E93C2BC26CF}" destId="{03F78DE4-3D3D-4F3B-89AE-AD5742A5C625}" srcOrd="1" destOrd="0" presId="urn:microsoft.com/office/officeart/2005/8/layout/cycle7"/>
    <dgm:cxn modelId="{F5960F6E-5186-4100-871E-8D4DDDFC86AC}" type="presOf" srcId="{B1071C19-F840-48A8-A101-5EBCAE6D2F2D}" destId="{6769EDCB-27BF-4B0E-983B-E0E1D4AE22EB}" srcOrd="0" destOrd="0" presId="urn:microsoft.com/office/officeart/2005/8/layout/cycle7"/>
    <dgm:cxn modelId="{D7D2E4B4-3E6A-4F50-961F-4B3D3B817A50}" type="presOf" srcId="{57C38C2C-D762-40EF-839F-694C7EA403DD}" destId="{A22FBF4B-ED77-4B6E-A524-F955A2A9D9B7}" srcOrd="1" destOrd="0" presId="urn:microsoft.com/office/officeart/2005/8/layout/cycle7"/>
    <dgm:cxn modelId="{173714E7-E2A8-4D3F-9949-A85CAD4DC3F6}" type="presOf" srcId="{4A035300-C00C-45AC-A137-ACE6E4BDAEFD}" destId="{827FC949-A426-4D80-90E5-D70CA965BA4F}" srcOrd="0" destOrd="0" presId="urn:microsoft.com/office/officeart/2005/8/layout/cycle7"/>
    <dgm:cxn modelId="{47D19470-0725-4257-BFD4-264519E9951C}" srcId="{FD8CB6D2-90F3-4772-AADC-963F0F05F654}" destId="{F8C38D50-4F7A-44F6-833E-8621C191E238}" srcOrd="0" destOrd="0" parTransId="{866743A1-97F6-4DBF-9A59-63B8C27F3C17}" sibTransId="{4A035300-C00C-45AC-A137-ACE6E4BDAEFD}"/>
    <dgm:cxn modelId="{6181F614-05D0-431B-A950-40225A79413D}" type="presOf" srcId="{FD8CB6D2-90F3-4772-AADC-963F0F05F654}" destId="{AF230A76-543F-4150-AD95-5CBF2670514C}" srcOrd="0" destOrd="0" presId="urn:microsoft.com/office/officeart/2005/8/layout/cycle7"/>
    <dgm:cxn modelId="{2DD1C3A7-C8F3-4B6F-A358-EB1F6FD1D646}" srcId="{FD8CB6D2-90F3-4772-AADC-963F0F05F654}" destId="{344A41B1-08F9-4CF2-AB08-D914CC0D8D84}" srcOrd="2" destOrd="0" parTransId="{30E6BBF1-C477-4659-8394-0E23A3B5E7F5}" sibTransId="{57C38C2C-D762-40EF-839F-694C7EA403DD}"/>
    <dgm:cxn modelId="{E2A9E9F5-FD25-4E15-8050-8C6F5407E279}" type="presOf" srcId="{C102DC6F-BE1D-4315-B17B-9E93C2BC26CF}" destId="{5CC42A61-BACB-4A07-9E9E-7FB75144E48E}" srcOrd="0" destOrd="0" presId="urn:microsoft.com/office/officeart/2005/8/layout/cycle7"/>
    <dgm:cxn modelId="{73B01DE3-98C4-4E26-A96A-D6B61F387F18}" srcId="{FD8CB6D2-90F3-4772-AADC-963F0F05F654}" destId="{B1071C19-F840-48A8-A101-5EBCAE6D2F2D}" srcOrd="1" destOrd="0" parTransId="{945F8A43-702A-41BC-9DAF-65C73949AE92}" sibTransId="{C102DC6F-BE1D-4315-B17B-9E93C2BC26CF}"/>
    <dgm:cxn modelId="{A6B3E07D-E382-4E6C-9D79-C7418504135F}" type="presOf" srcId="{4A035300-C00C-45AC-A137-ACE6E4BDAEFD}" destId="{AC805068-1576-4BB5-B699-7ABCCF49717E}" srcOrd="1" destOrd="0" presId="urn:microsoft.com/office/officeart/2005/8/layout/cycle7"/>
    <dgm:cxn modelId="{F03C8181-F033-4AF2-90C7-EA4F332ECE9E}" type="presOf" srcId="{57C38C2C-D762-40EF-839F-694C7EA403DD}" destId="{4DB24339-4150-4FCC-879B-E650DD488FFE}" srcOrd="0" destOrd="0" presId="urn:microsoft.com/office/officeart/2005/8/layout/cycle7"/>
    <dgm:cxn modelId="{97C62C78-A308-4A81-A223-A7D179FE58C6}" type="presOf" srcId="{F8C38D50-4F7A-44F6-833E-8621C191E238}" destId="{56BF95DD-40BE-4FF8-8C5D-C9F6132AFDB7}" srcOrd="0" destOrd="0" presId="urn:microsoft.com/office/officeart/2005/8/layout/cycle7"/>
    <dgm:cxn modelId="{7012BCC8-7CBB-445E-9189-D4830BA5D278}" type="presOf" srcId="{344A41B1-08F9-4CF2-AB08-D914CC0D8D84}" destId="{36CD2C6F-E6B7-4932-9FC1-F109F9174C06}" srcOrd="0" destOrd="0" presId="urn:microsoft.com/office/officeart/2005/8/layout/cycle7"/>
    <dgm:cxn modelId="{254AFB07-19AE-4BAB-AEB0-27257D5C4144}" type="presParOf" srcId="{AF230A76-543F-4150-AD95-5CBF2670514C}" destId="{56BF95DD-40BE-4FF8-8C5D-C9F6132AFDB7}" srcOrd="0" destOrd="0" presId="urn:microsoft.com/office/officeart/2005/8/layout/cycle7"/>
    <dgm:cxn modelId="{BEDF515F-F1AF-4162-9F73-2CF954939285}" type="presParOf" srcId="{AF230A76-543F-4150-AD95-5CBF2670514C}" destId="{827FC949-A426-4D80-90E5-D70CA965BA4F}" srcOrd="1" destOrd="0" presId="urn:microsoft.com/office/officeart/2005/8/layout/cycle7"/>
    <dgm:cxn modelId="{878616FA-5272-4F17-99EB-91571F18DEAB}" type="presParOf" srcId="{827FC949-A426-4D80-90E5-D70CA965BA4F}" destId="{AC805068-1576-4BB5-B699-7ABCCF49717E}" srcOrd="0" destOrd="0" presId="urn:microsoft.com/office/officeart/2005/8/layout/cycle7"/>
    <dgm:cxn modelId="{B8D5A2E6-8E07-48A5-B565-AC3809EC1F32}" type="presParOf" srcId="{AF230A76-543F-4150-AD95-5CBF2670514C}" destId="{6769EDCB-27BF-4B0E-983B-E0E1D4AE22EB}" srcOrd="2" destOrd="0" presId="urn:microsoft.com/office/officeart/2005/8/layout/cycle7"/>
    <dgm:cxn modelId="{29EDEE2C-6762-4CF7-9DF6-63E785DAE0EA}" type="presParOf" srcId="{AF230A76-543F-4150-AD95-5CBF2670514C}" destId="{5CC42A61-BACB-4A07-9E9E-7FB75144E48E}" srcOrd="3" destOrd="0" presId="urn:microsoft.com/office/officeart/2005/8/layout/cycle7"/>
    <dgm:cxn modelId="{F1CD0978-1676-4F96-A225-AA2B47408521}" type="presParOf" srcId="{5CC42A61-BACB-4A07-9E9E-7FB75144E48E}" destId="{03F78DE4-3D3D-4F3B-89AE-AD5742A5C625}" srcOrd="0" destOrd="0" presId="urn:microsoft.com/office/officeart/2005/8/layout/cycle7"/>
    <dgm:cxn modelId="{58DD325F-3F12-46F5-9B21-0D66CD2E3B54}" type="presParOf" srcId="{AF230A76-543F-4150-AD95-5CBF2670514C}" destId="{36CD2C6F-E6B7-4932-9FC1-F109F9174C06}" srcOrd="4" destOrd="0" presId="urn:microsoft.com/office/officeart/2005/8/layout/cycle7"/>
    <dgm:cxn modelId="{04F2069E-3DF5-4219-B806-96A36963E026}" type="presParOf" srcId="{AF230A76-543F-4150-AD95-5CBF2670514C}" destId="{4DB24339-4150-4FCC-879B-E650DD488FFE}" srcOrd="5" destOrd="0" presId="urn:microsoft.com/office/officeart/2005/8/layout/cycle7"/>
    <dgm:cxn modelId="{C29D2CB3-8C73-4640-BA43-5AB29056DC41}" type="presParOf" srcId="{4DB24339-4150-4FCC-879B-E650DD488FFE}" destId="{A22FBF4B-ED77-4B6E-A524-F955A2A9D9B7}" srcOrd="0" destOrd="0" presId="urn:microsoft.com/office/officeart/2005/8/layout/cycle7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B99A2E6-C8A2-4C8F-824B-85462BDF58E4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CS"/>
        </a:p>
      </dgm:t>
    </dgm:pt>
    <dgm:pt modelId="{DD396AC2-D787-4CAA-9575-E33CE31DC2D1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sr-Cyrl-RS" sz="1600" dirty="0" smtClean="0">
              <a:solidFill>
                <a:schemeClr val="tx1"/>
              </a:solidFill>
            </a:rPr>
            <a:t>образовна </a:t>
          </a:r>
          <a:r>
            <a:rPr lang="sr-Cyrl-RS" sz="1400" dirty="0" smtClean="0">
              <a:solidFill>
                <a:schemeClr val="tx1"/>
              </a:solidFill>
            </a:rPr>
            <a:t>технологија</a:t>
          </a:r>
          <a:endParaRPr lang="sr-Latn-CS" sz="1400" dirty="0">
            <a:solidFill>
              <a:schemeClr val="tx1"/>
            </a:solidFill>
          </a:endParaRPr>
        </a:p>
      </dgm:t>
    </dgm:pt>
    <dgm:pt modelId="{14370C82-D1B8-460A-BD4E-A7DEEDB595F9}" type="parTrans" cxnId="{BEFD7D57-2BCB-40F6-8CDE-E02477CF1ED4}">
      <dgm:prSet/>
      <dgm:spPr/>
      <dgm:t>
        <a:bodyPr/>
        <a:lstStyle/>
        <a:p>
          <a:endParaRPr lang="sr-Latn-CS" sz="1600"/>
        </a:p>
      </dgm:t>
    </dgm:pt>
    <dgm:pt modelId="{4622D0B0-4E9B-42C3-B669-31894E41D131}" type="sibTrans" cxnId="{BEFD7D57-2BCB-40F6-8CDE-E02477CF1ED4}">
      <dgm:prSet custT="1"/>
      <dgm:spPr/>
      <dgm:t>
        <a:bodyPr/>
        <a:lstStyle/>
        <a:p>
          <a:endParaRPr lang="sr-Latn-CS" sz="1600"/>
        </a:p>
      </dgm:t>
    </dgm:pt>
    <dgm:pt modelId="{18D5AA9D-7515-4250-88CF-683C3AE4EC87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sr-Cyrl-RS" sz="1600" dirty="0" smtClean="0">
              <a:solidFill>
                <a:schemeClr val="tx1"/>
              </a:solidFill>
            </a:rPr>
            <a:t>наставни садржај</a:t>
          </a:r>
          <a:endParaRPr lang="sr-Latn-CS" sz="1600" dirty="0">
            <a:solidFill>
              <a:schemeClr val="tx1"/>
            </a:solidFill>
          </a:endParaRPr>
        </a:p>
      </dgm:t>
    </dgm:pt>
    <dgm:pt modelId="{66C43B03-7332-48A5-8E06-89CD3B493963}" type="parTrans" cxnId="{9783E8CC-647C-434A-83D7-BC87AA175FC9}">
      <dgm:prSet/>
      <dgm:spPr/>
      <dgm:t>
        <a:bodyPr/>
        <a:lstStyle/>
        <a:p>
          <a:endParaRPr lang="sr-Latn-CS" sz="1600"/>
        </a:p>
      </dgm:t>
    </dgm:pt>
    <dgm:pt modelId="{DD0785AC-4799-4CE4-9AEB-D5DB559B5980}" type="sibTrans" cxnId="{9783E8CC-647C-434A-83D7-BC87AA175FC9}">
      <dgm:prSet custT="1"/>
      <dgm:spPr/>
      <dgm:t>
        <a:bodyPr/>
        <a:lstStyle/>
        <a:p>
          <a:endParaRPr lang="sr-Latn-CS" sz="1600"/>
        </a:p>
      </dgm:t>
    </dgm:pt>
    <dgm:pt modelId="{69009B06-9EDD-4947-80B6-59D574F038C3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sr-Cyrl-RS" sz="1600" dirty="0" smtClean="0">
              <a:solidFill>
                <a:schemeClr val="tx1"/>
              </a:solidFill>
            </a:rPr>
            <a:t>ученик</a:t>
          </a:r>
          <a:endParaRPr lang="sr-Latn-CS" sz="1600" dirty="0">
            <a:solidFill>
              <a:schemeClr val="tx1"/>
            </a:solidFill>
          </a:endParaRPr>
        </a:p>
      </dgm:t>
    </dgm:pt>
    <dgm:pt modelId="{9F34F812-3981-49EA-92F5-86404E8BDA36}" type="parTrans" cxnId="{F863134C-CD3D-402D-BF4B-8BE6F1AF8771}">
      <dgm:prSet/>
      <dgm:spPr/>
      <dgm:t>
        <a:bodyPr/>
        <a:lstStyle/>
        <a:p>
          <a:endParaRPr lang="sr-Latn-CS" sz="1600"/>
        </a:p>
      </dgm:t>
    </dgm:pt>
    <dgm:pt modelId="{B4D1C02B-AE3C-4492-A366-FE469C1579CD}" type="sibTrans" cxnId="{F863134C-CD3D-402D-BF4B-8BE6F1AF8771}">
      <dgm:prSet custT="1"/>
      <dgm:spPr/>
      <dgm:t>
        <a:bodyPr/>
        <a:lstStyle/>
        <a:p>
          <a:endParaRPr lang="sr-Latn-CS" sz="1600"/>
        </a:p>
      </dgm:t>
    </dgm:pt>
    <dgm:pt modelId="{03FC08FD-B61F-4889-929B-85EDAD743EB7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sr-Cyrl-RS" sz="1600" dirty="0" smtClean="0">
              <a:solidFill>
                <a:schemeClr val="tx1"/>
              </a:solidFill>
            </a:rPr>
            <a:t>наставник</a:t>
          </a:r>
          <a:endParaRPr lang="sr-Latn-CS" sz="1600" dirty="0">
            <a:solidFill>
              <a:schemeClr val="tx1"/>
            </a:solidFill>
          </a:endParaRPr>
        </a:p>
      </dgm:t>
    </dgm:pt>
    <dgm:pt modelId="{7B9877CC-4352-48A8-9D37-E849CC6E4F04}" type="parTrans" cxnId="{44A7591B-F5A5-415B-B18D-448944ECD1C4}">
      <dgm:prSet/>
      <dgm:spPr/>
      <dgm:t>
        <a:bodyPr/>
        <a:lstStyle/>
        <a:p>
          <a:endParaRPr lang="sr-Latn-CS" sz="1600"/>
        </a:p>
      </dgm:t>
    </dgm:pt>
    <dgm:pt modelId="{A9EC8ADE-C098-44F2-AF9D-B495B41A44D7}" type="sibTrans" cxnId="{44A7591B-F5A5-415B-B18D-448944ECD1C4}">
      <dgm:prSet/>
      <dgm:spPr/>
      <dgm:t>
        <a:bodyPr/>
        <a:lstStyle/>
        <a:p>
          <a:endParaRPr lang="sr-Latn-CS" sz="1600"/>
        </a:p>
      </dgm:t>
    </dgm:pt>
    <dgm:pt modelId="{EBD4E651-4844-49B4-8808-1FD08C2B67FC}" type="pres">
      <dgm:prSet presAssocID="{6B99A2E6-C8A2-4C8F-824B-85462BDF58E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41B388D-F304-46DE-981C-AA0E884EF258}" type="pres">
      <dgm:prSet presAssocID="{DD396AC2-D787-4CAA-9575-E33CE31DC2D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1B7EBE-E97F-41A2-82BA-585646ACC36B}" type="pres">
      <dgm:prSet presAssocID="{4622D0B0-4E9B-42C3-B669-31894E41D131}" presName="sibTrans" presStyleLbl="sibTrans2D1" presStyleIdx="0" presStyleCnt="3"/>
      <dgm:spPr/>
      <dgm:t>
        <a:bodyPr/>
        <a:lstStyle/>
        <a:p>
          <a:endParaRPr lang="en-US"/>
        </a:p>
      </dgm:t>
    </dgm:pt>
    <dgm:pt modelId="{4760F56D-CBE0-43E1-95B7-B9DC24870D25}" type="pres">
      <dgm:prSet presAssocID="{4622D0B0-4E9B-42C3-B669-31894E41D131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D2885792-63A5-403B-85F6-0D620C4E12A5}" type="pres">
      <dgm:prSet presAssocID="{18D5AA9D-7515-4250-88CF-683C3AE4EC87}" presName="node" presStyleLbl="node1" presStyleIdx="1" presStyleCnt="4" custLinFactNeighborX="-4063" custLinFactNeighborY="1546">
        <dgm:presLayoutVars>
          <dgm:bulletEnabled val="1"/>
        </dgm:presLayoutVars>
      </dgm:prSet>
      <dgm:spPr/>
      <dgm:t>
        <a:bodyPr/>
        <a:lstStyle/>
        <a:p>
          <a:endParaRPr lang="sr-Latn-CS"/>
        </a:p>
      </dgm:t>
    </dgm:pt>
    <dgm:pt modelId="{AF44E202-82B4-42F4-97EA-5FCEB034F322}" type="pres">
      <dgm:prSet presAssocID="{DD0785AC-4799-4CE4-9AEB-D5DB559B5980}" presName="sibTrans" presStyleLbl="sibTrans2D1" presStyleIdx="1" presStyleCnt="3"/>
      <dgm:spPr/>
      <dgm:t>
        <a:bodyPr/>
        <a:lstStyle/>
        <a:p>
          <a:endParaRPr lang="en-US"/>
        </a:p>
      </dgm:t>
    </dgm:pt>
    <dgm:pt modelId="{F1BFD827-CE2C-412E-9581-135EBBE434D4}" type="pres">
      <dgm:prSet presAssocID="{DD0785AC-4799-4CE4-9AEB-D5DB559B598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9E200E92-6F19-4326-8A36-3F71ECD2A1FE}" type="pres">
      <dgm:prSet presAssocID="{69009B06-9EDD-4947-80B6-59D574F038C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1D84E4-5764-418C-A8DD-E4CEB4D972C6}" type="pres">
      <dgm:prSet presAssocID="{B4D1C02B-AE3C-4492-A366-FE469C1579CD}" presName="sibTrans" presStyleLbl="sibTrans2D1" presStyleIdx="2" presStyleCnt="3"/>
      <dgm:spPr/>
      <dgm:t>
        <a:bodyPr/>
        <a:lstStyle/>
        <a:p>
          <a:endParaRPr lang="en-US"/>
        </a:p>
      </dgm:t>
    </dgm:pt>
    <dgm:pt modelId="{6D7AA366-0E6E-40DC-9B17-39EB1E77A2B6}" type="pres">
      <dgm:prSet presAssocID="{B4D1C02B-AE3C-4492-A366-FE469C1579CD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776B9735-1010-427B-B025-91314E62696B}" type="pres">
      <dgm:prSet presAssocID="{03FC08FD-B61F-4889-929B-85EDAD743EB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sr-Latn-CS"/>
        </a:p>
      </dgm:t>
    </dgm:pt>
  </dgm:ptLst>
  <dgm:cxnLst>
    <dgm:cxn modelId="{9AF151EF-6F65-4756-AA76-509BFC20908F}" type="presOf" srcId="{69009B06-9EDD-4947-80B6-59D574F038C3}" destId="{9E200E92-6F19-4326-8A36-3F71ECD2A1FE}" srcOrd="0" destOrd="0" presId="urn:microsoft.com/office/officeart/2005/8/layout/process5"/>
    <dgm:cxn modelId="{CCD704B7-201A-449E-B759-F2903CEC88C0}" type="presOf" srcId="{DD0785AC-4799-4CE4-9AEB-D5DB559B5980}" destId="{AF44E202-82B4-42F4-97EA-5FCEB034F322}" srcOrd="0" destOrd="0" presId="urn:microsoft.com/office/officeart/2005/8/layout/process5"/>
    <dgm:cxn modelId="{BEFD7D57-2BCB-40F6-8CDE-E02477CF1ED4}" srcId="{6B99A2E6-C8A2-4C8F-824B-85462BDF58E4}" destId="{DD396AC2-D787-4CAA-9575-E33CE31DC2D1}" srcOrd="0" destOrd="0" parTransId="{14370C82-D1B8-460A-BD4E-A7DEEDB595F9}" sibTransId="{4622D0B0-4E9B-42C3-B669-31894E41D131}"/>
    <dgm:cxn modelId="{E628AA65-6EE5-43FC-A445-3121FC475754}" type="presOf" srcId="{18D5AA9D-7515-4250-88CF-683C3AE4EC87}" destId="{D2885792-63A5-403B-85F6-0D620C4E12A5}" srcOrd="0" destOrd="0" presId="urn:microsoft.com/office/officeart/2005/8/layout/process5"/>
    <dgm:cxn modelId="{96E485AF-03FF-44FE-8F79-4766659725A2}" type="presOf" srcId="{03FC08FD-B61F-4889-929B-85EDAD743EB7}" destId="{776B9735-1010-427B-B025-91314E62696B}" srcOrd="0" destOrd="0" presId="urn:microsoft.com/office/officeart/2005/8/layout/process5"/>
    <dgm:cxn modelId="{3D27EF90-48E2-4001-BF76-0D0E02E5E3C5}" type="presOf" srcId="{6B99A2E6-C8A2-4C8F-824B-85462BDF58E4}" destId="{EBD4E651-4844-49B4-8808-1FD08C2B67FC}" srcOrd="0" destOrd="0" presId="urn:microsoft.com/office/officeart/2005/8/layout/process5"/>
    <dgm:cxn modelId="{EDB7CCE9-7C28-4443-BE34-F9E010337F22}" type="presOf" srcId="{B4D1C02B-AE3C-4492-A366-FE469C1579CD}" destId="{6D7AA366-0E6E-40DC-9B17-39EB1E77A2B6}" srcOrd="1" destOrd="0" presId="urn:microsoft.com/office/officeart/2005/8/layout/process5"/>
    <dgm:cxn modelId="{F9724C9D-9059-46BB-BFE8-6DC53571FC1E}" type="presOf" srcId="{DD396AC2-D787-4CAA-9575-E33CE31DC2D1}" destId="{141B388D-F304-46DE-981C-AA0E884EF258}" srcOrd="0" destOrd="0" presId="urn:microsoft.com/office/officeart/2005/8/layout/process5"/>
    <dgm:cxn modelId="{9783E8CC-647C-434A-83D7-BC87AA175FC9}" srcId="{6B99A2E6-C8A2-4C8F-824B-85462BDF58E4}" destId="{18D5AA9D-7515-4250-88CF-683C3AE4EC87}" srcOrd="1" destOrd="0" parTransId="{66C43B03-7332-48A5-8E06-89CD3B493963}" sibTransId="{DD0785AC-4799-4CE4-9AEB-D5DB559B5980}"/>
    <dgm:cxn modelId="{F863134C-CD3D-402D-BF4B-8BE6F1AF8771}" srcId="{6B99A2E6-C8A2-4C8F-824B-85462BDF58E4}" destId="{69009B06-9EDD-4947-80B6-59D574F038C3}" srcOrd="2" destOrd="0" parTransId="{9F34F812-3981-49EA-92F5-86404E8BDA36}" sibTransId="{B4D1C02B-AE3C-4492-A366-FE469C1579CD}"/>
    <dgm:cxn modelId="{8FDE0089-F198-4330-8241-DD7E0A832493}" type="presOf" srcId="{B4D1C02B-AE3C-4492-A366-FE469C1579CD}" destId="{FD1D84E4-5764-418C-A8DD-E4CEB4D972C6}" srcOrd="0" destOrd="0" presId="urn:microsoft.com/office/officeart/2005/8/layout/process5"/>
    <dgm:cxn modelId="{811F6B33-91C3-47D8-85DD-5635D7203930}" type="presOf" srcId="{4622D0B0-4E9B-42C3-B669-31894E41D131}" destId="{E31B7EBE-E97F-41A2-82BA-585646ACC36B}" srcOrd="0" destOrd="0" presId="urn:microsoft.com/office/officeart/2005/8/layout/process5"/>
    <dgm:cxn modelId="{9A4B81F9-2ED3-4CF6-B608-549EFEBEA50A}" type="presOf" srcId="{DD0785AC-4799-4CE4-9AEB-D5DB559B5980}" destId="{F1BFD827-CE2C-412E-9581-135EBBE434D4}" srcOrd="1" destOrd="0" presId="urn:microsoft.com/office/officeart/2005/8/layout/process5"/>
    <dgm:cxn modelId="{F5200153-E3BA-41CF-A5FD-D4E558C0D315}" type="presOf" srcId="{4622D0B0-4E9B-42C3-B669-31894E41D131}" destId="{4760F56D-CBE0-43E1-95B7-B9DC24870D25}" srcOrd="1" destOrd="0" presId="urn:microsoft.com/office/officeart/2005/8/layout/process5"/>
    <dgm:cxn modelId="{44A7591B-F5A5-415B-B18D-448944ECD1C4}" srcId="{6B99A2E6-C8A2-4C8F-824B-85462BDF58E4}" destId="{03FC08FD-B61F-4889-929B-85EDAD743EB7}" srcOrd="3" destOrd="0" parTransId="{7B9877CC-4352-48A8-9D37-E849CC6E4F04}" sibTransId="{A9EC8ADE-C098-44F2-AF9D-B495B41A44D7}"/>
    <dgm:cxn modelId="{258458C7-63FF-42E7-9C21-D1FDA6C7E98C}" type="presParOf" srcId="{EBD4E651-4844-49B4-8808-1FD08C2B67FC}" destId="{141B388D-F304-46DE-981C-AA0E884EF258}" srcOrd="0" destOrd="0" presId="urn:microsoft.com/office/officeart/2005/8/layout/process5"/>
    <dgm:cxn modelId="{FDA01A91-B951-4D55-80B4-860F9F876978}" type="presParOf" srcId="{EBD4E651-4844-49B4-8808-1FD08C2B67FC}" destId="{E31B7EBE-E97F-41A2-82BA-585646ACC36B}" srcOrd="1" destOrd="0" presId="urn:microsoft.com/office/officeart/2005/8/layout/process5"/>
    <dgm:cxn modelId="{ADA2BE27-5C57-44A1-A916-4CC7F65D6C79}" type="presParOf" srcId="{E31B7EBE-E97F-41A2-82BA-585646ACC36B}" destId="{4760F56D-CBE0-43E1-95B7-B9DC24870D25}" srcOrd="0" destOrd="0" presId="urn:microsoft.com/office/officeart/2005/8/layout/process5"/>
    <dgm:cxn modelId="{72B66A2F-729D-4502-B1AF-73AB5B2DAD95}" type="presParOf" srcId="{EBD4E651-4844-49B4-8808-1FD08C2B67FC}" destId="{D2885792-63A5-403B-85F6-0D620C4E12A5}" srcOrd="2" destOrd="0" presId="urn:microsoft.com/office/officeart/2005/8/layout/process5"/>
    <dgm:cxn modelId="{0F442A9D-EDDB-4423-A363-6A8098EA0C23}" type="presParOf" srcId="{EBD4E651-4844-49B4-8808-1FD08C2B67FC}" destId="{AF44E202-82B4-42F4-97EA-5FCEB034F322}" srcOrd="3" destOrd="0" presId="urn:microsoft.com/office/officeart/2005/8/layout/process5"/>
    <dgm:cxn modelId="{13D27F90-39FE-4636-A65B-89E349CB373D}" type="presParOf" srcId="{AF44E202-82B4-42F4-97EA-5FCEB034F322}" destId="{F1BFD827-CE2C-412E-9581-135EBBE434D4}" srcOrd="0" destOrd="0" presId="urn:microsoft.com/office/officeart/2005/8/layout/process5"/>
    <dgm:cxn modelId="{1026BDFA-6D72-4AC1-ABE3-1EA916881C92}" type="presParOf" srcId="{EBD4E651-4844-49B4-8808-1FD08C2B67FC}" destId="{9E200E92-6F19-4326-8A36-3F71ECD2A1FE}" srcOrd="4" destOrd="0" presId="urn:microsoft.com/office/officeart/2005/8/layout/process5"/>
    <dgm:cxn modelId="{6F88B969-74D4-471D-9CD0-AB6F67D98B5A}" type="presParOf" srcId="{EBD4E651-4844-49B4-8808-1FD08C2B67FC}" destId="{FD1D84E4-5764-418C-A8DD-E4CEB4D972C6}" srcOrd="5" destOrd="0" presId="urn:microsoft.com/office/officeart/2005/8/layout/process5"/>
    <dgm:cxn modelId="{C6C7D55C-D688-4D3C-8F33-642F4384065C}" type="presParOf" srcId="{FD1D84E4-5764-418C-A8DD-E4CEB4D972C6}" destId="{6D7AA366-0E6E-40DC-9B17-39EB1E77A2B6}" srcOrd="0" destOrd="0" presId="urn:microsoft.com/office/officeart/2005/8/layout/process5"/>
    <dgm:cxn modelId="{5CA63D00-290B-4B8A-B113-FAD98577E188}" type="presParOf" srcId="{EBD4E651-4844-49B4-8808-1FD08C2B67FC}" destId="{776B9735-1010-427B-B025-91314E62696B}" srcOrd="6" destOrd="0" presId="urn:microsoft.com/office/officeart/2005/8/layout/process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EB8F390-1ED2-41EC-8925-DBC58A722B4C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r-Latn-CS"/>
        </a:p>
      </dgm:t>
    </dgm:pt>
    <dgm:pt modelId="{B7F069E8-F574-4927-BE6C-DC1D62D5A910}">
      <dgm:prSet phldrT="[Text]"/>
      <dgm:spPr/>
      <dgm:t>
        <a:bodyPr/>
        <a:lstStyle/>
        <a:p>
          <a:pPr algn="r"/>
          <a:r>
            <a:rPr lang="sr-Cyrl-RS" dirty="0" smtClean="0">
              <a:solidFill>
                <a:srgbClr val="002060"/>
              </a:solidFill>
            </a:rPr>
            <a:t>ИСХОДИ УЧЕЊА</a:t>
          </a:r>
          <a:endParaRPr lang="sr-Latn-CS" dirty="0">
            <a:solidFill>
              <a:srgbClr val="002060"/>
            </a:solidFill>
          </a:endParaRPr>
        </a:p>
      </dgm:t>
    </dgm:pt>
    <dgm:pt modelId="{79F3DE4E-AFB2-4120-A415-8C8F5988DC25}" type="parTrans" cxnId="{BF163618-12C9-422D-8BA1-32293A3D2BEA}">
      <dgm:prSet/>
      <dgm:spPr/>
      <dgm:t>
        <a:bodyPr/>
        <a:lstStyle/>
        <a:p>
          <a:pPr algn="r"/>
          <a:endParaRPr lang="sr-Latn-CS"/>
        </a:p>
      </dgm:t>
    </dgm:pt>
    <dgm:pt modelId="{324937B8-98EB-48DB-85F0-C3B960258C62}" type="sibTrans" cxnId="{BF163618-12C9-422D-8BA1-32293A3D2BEA}">
      <dgm:prSet/>
      <dgm:spPr>
        <a:solidFill>
          <a:srgbClr val="002060"/>
        </a:solidFill>
      </dgm:spPr>
      <dgm:t>
        <a:bodyPr/>
        <a:lstStyle/>
        <a:p>
          <a:pPr algn="r"/>
          <a:endParaRPr lang="sr-Latn-CS" baseline="0">
            <a:solidFill>
              <a:sysClr val="windowText" lastClr="000000"/>
            </a:solidFill>
          </a:endParaRPr>
        </a:p>
      </dgm:t>
    </dgm:pt>
    <dgm:pt modelId="{00DD048B-59E8-4601-90DA-1B0260FF2316}">
      <dgm:prSet phldrT="[Text]"/>
      <dgm:spPr/>
      <dgm:t>
        <a:bodyPr/>
        <a:lstStyle/>
        <a:p>
          <a:pPr algn="r"/>
          <a:r>
            <a:rPr lang="sr-Cyrl-RS" dirty="0" smtClean="0">
              <a:solidFill>
                <a:srgbClr val="002060"/>
              </a:solidFill>
            </a:rPr>
            <a:t>садржај</a:t>
          </a:r>
          <a:endParaRPr lang="sr-Latn-CS" dirty="0">
            <a:solidFill>
              <a:srgbClr val="002060"/>
            </a:solidFill>
          </a:endParaRPr>
        </a:p>
      </dgm:t>
    </dgm:pt>
    <dgm:pt modelId="{028CE7C5-B9C7-4C8D-B389-17522236C00D}" type="parTrans" cxnId="{D0846583-8A55-4515-B480-AF784F01FC89}">
      <dgm:prSet/>
      <dgm:spPr/>
      <dgm:t>
        <a:bodyPr/>
        <a:lstStyle/>
        <a:p>
          <a:pPr algn="r"/>
          <a:endParaRPr lang="sr-Latn-CS"/>
        </a:p>
      </dgm:t>
    </dgm:pt>
    <dgm:pt modelId="{D4848C0F-84DB-45DA-BA8D-CED24B9A1CB6}" type="sibTrans" cxnId="{D0846583-8A55-4515-B480-AF784F01FC89}">
      <dgm:prSet/>
      <dgm:spPr>
        <a:solidFill>
          <a:srgbClr val="002060"/>
        </a:solidFill>
      </dgm:spPr>
      <dgm:t>
        <a:bodyPr/>
        <a:lstStyle/>
        <a:p>
          <a:pPr algn="r"/>
          <a:endParaRPr lang="sr-Latn-CS"/>
        </a:p>
      </dgm:t>
    </dgm:pt>
    <dgm:pt modelId="{073EB02D-E5A2-452B-85C0-E714D19A3618}">
      <dgm:prSet phldrT="[Text]"/>
      <dgm:spPr/>
      <dgm:t>
        <a:bodyPr/>
        <a:lstStyle/>
        <a:p>
          <a:pPr algn="r"/>
          <a:r>
            <a:rPr lang="sr-Cyrl-RS" dirty="0" smtClean="0">
              <a:solidFill>
                <a:srgbClr val="002060"/>
              </a:solidFill>
            </a:rPr>
            <a:t>методе</a:t>
          </a:r>
          <a:endParaRPr lang="sr-Latn-CS" dirty="0">
            <a:solidFill>
              <a:srgbClr val="002060"/>
            </a:solidFill>
          </a:endParaRPr>
        </a:p>
      </dgm:t>
    </dgm:pt>
    <dgm:pt modelId="{5C5FCAD5-4E67-468F-A10C-4CCC43604A06}" type="parTrans" cxnId="{36F86BBD-6FAC-45E5-A025-64D4C6554388}">
      <dgm:prSet/>
      <dgm:spPr/>
      <dgm:t>
        <a:bodyPr/>
        <a:lstStyle/>
        <a:p>
          <a:pPr algn="r"/>
          <a:endParaRPr lang="sr-Latn-CS"/>
        </a:p>
      </dgm:t>
    </dgm:pt>
    <dgm:pt modelId="{576EE755-B30F-41A3-BDDC-ECF265165B59}" type="sibTrans" cxnId="{36F86BBD-6FAC-45E5-A025-64D4C6554388}">
      <dgm:prSet/>
      <dgm:spPr>
        <a:solidFill>
          <a:srgbClr val="002060"/>
        </a:solidFill>
      </dgm:spPr>
      <dgm:t>
        <a:bodyPr/>
        <a:lstStyle/>
        <a:p>
          <a:pPr algn="r"/>
          <a:endParaRPr lang="sr-Latn-CS"/>
        </a:p>
      </dgm:t>
    </dgm:pt>
    <dgm:pt modelId="{00E7DCD9-81D4-42D9-B7F2-E9C10EE9CA38}">
      <dgm:prSet phldrT="[Text]"/>
      <dgm:spPr/>
      <dgm:t>
        <a:bodyPr/>
        <a:lstStyle/>
        <a:p>
          <a:pPr algn="r"/>
          <a:r>
            <a:rPr lang="sr-Cyrl-RS" dirty="0" smtClean="0">
              <a:solidFill>
                <a:srgbClr val="002060"/>
              </a:solidFill>
            </a:rPr>
            <a:t>вредновање и оцењивање</a:t>
          </a:r>
          <a:endParaRPr lang="sr-Latn-CS" dirty="0">
            <a:solidFill>
              <a:srgbClr val="002060"/>
            </a:solidFill>
          </a:endParaRPr>
        </a:p>
      </dgm:t>
    </dgm:pt>
    <dgm:pt modelId="{D4C1613D-28C3-413F-B82C-92489CB80C19}" type="parTrans" cxnId="{10CB4E0B-E98E-4D75-ABE2-3490140F9721}">
      <dgm:prSet/>
      <dgm:spPr/>
      <dgm:t>
        <a:bodyPr/>
        <a:lstStyle/>
        <a:p>
          <a:pPr algn="r"/>
          <a:endParaRPr lang="sr-Latn-CS"/>
        </a:p>
      </dgm:t>
    </dgm:pt>
    <dgm:pt modelId="{0CCD2FD2-31F2-4081-8706-942EEFA52C4C}" type="sibTrans" cxnId="{10CB4E0B-E98E-4D75-ABE2-3490140F9721}">
      <dgm:prSet/>
      <dgm:spPr>
        <a:solidFill>
          <a:srgbClr val="002060"/>
        </a:solidFill>
      </dgm:spPr>
      <dgm:t>
        <a:bodyPr/>
        <a:lstStyle/>
        <a:p>
          <a:pPr algn="r"/>
          <a:endParaRPr lang="sr-Latn-CS"/>
        </a:p>
      </dgm:t>
    </dgm:pt>
    <dgm:pt modelId="{3697D303-29ED-40CC-80E6-7891F953A46E}" type="pres">
      <dgm:prSet presAssocID="{BEB8F390-1ED2-41EC-8925-DBC58A722B4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1F51B3E1-C509-44E6-BEDF-1621A67F76BB}" type="pres">
      <dgm:prSet presAssocID="{B7F069E8-F574-4927-BE6C-DC1D62D5A910}" presName="dummy" presStyleCnt="0"/>
      <dgm:spPr/>
    </dgm:pt>
    <dgm:pt modelId="{0FD20792-43C1-4E5E-8C18-8F7902944FB9}" type="pres">
      <dgm:prSet presAssocID="{B7F069E8-F574-4927-BE6C-DC1D62D5A910}" presName="node" presStyleLbl="revTx" presStyleIdx="0" presStyleCnt="4" custScaleY="54051">
        <dgm:presLayoutVars>
          <dgm:bulletEnabled val="1"/>
        </dgm:presLayoutVars>
      </dgm:prSet>
      <dgm:spPr/>
      <dgm:t>
        <a:bodyPr/>
        <a:lstStyle/>
        <a:p>
          <a:endParaRPr lang="sr-Latn-CS"/>
        </a:p>
      </dgm:t>
    </dgm:pt>
    <dgm:pt modelId="{87B27448-7669-4F24-BFB0-539052059982}" type="pres">
      <dgm:prSet presAssocID="{324937B8-98EB-48DB-85F0-C3B960258C62}" presName="sibTrans" presStyleLbl="node1" presStyleIdx="0" presStyleCnt="4"/>
      <dgm:spPr/>
      <dgm:t>
        <a:bodyPr/>
        <a:lstStyle/>
        <a:p>
          <a:endParaRPr lang="en-GB"/>
        </a:p>
      </dgm:t>
    </dgm:pt>
    <dgm:pt modelId="{E74A5819-B150-4606-A628-62874AE23AF6}" type="pres">
      <dgm:prSet presAssocID="{00DD048B-59E8-4601-90DA-1B0260FF2316}" presName="dummy" presStyleCnt="0"/>
      <dgm:spPr/>
    </dgm:pt>
    <dgm:pt modelId="{C9148B43-E0C8-4E66-8571-ABDA2331D59B}" type="pres">
      <dgm:prSet presAssocID="{00DD048B-59E8-4601-90DA-1B0260FF2316}" presName="node" presStyleLbl="revTx" presStyleIdx="1" presStyleCnt="4" custScaleY="65804">
        <dgm:presLayoutVars>
          <dgm:bulletEnabled val="1"/>
        </dgm:presLayoutVars>
      </dgm:prSet>
      <dgm:spPr/>
      <dgm:t>
        <a:bodyPr/>
        <a:lstStyle/>
        <a:p>
          <a:endParaRPr lang="sr-Latn-CS"/>
        </a:p>
      </dgm:t>
    </dgm:pt>
    <dgm:pt modelId="{539C34E0-9396-4525-BAA0-FC458D323004}" type="pres">
      <dgm:prSet presAssocID="{D4848C0F-84DB-45DA-BA8D-CED24B9A1CB6}" presName="sibTrans" presStyleLbl="node1" presStyleIdx="1" presStyleCnt="4" custLinFactNeighborX="5395" custLinFactNeighborY="-8990"/>
      <dgm:spPr/>
      <dgm:t>
        <a:bodyPr/>
        <a:lstStyle/>
        <a:p>
          <a:endParaRPr lang="en-GB"/>
        </a:p>
      </dgm:t>
    </dgm:pt>
    <dgm:pt modelId="{DD9BC0F5-577F-483E-8180-FF5EA40511A2}" type="pres">
      <dgm:prSet presAssocID="{073EB02D-E5A2-452B-85C0-E714D19A3618}" presName="dummy" presStyleCnt="0"/>
      <dgm:spPr/>
    </dgm:pt>
    <dgm:pt modelId="{CFEE7A35-76B0-493B-B16A-155F26334DBA}" type="pres">
      <dgm:prSet presAssocID="{073EB02D-E5A2-452B-85C0-E714D19A3618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C1EA69F-6ED3-4387-A291-E4A0F53A2065}" type="pres">
      <dgm:prSet presAssocID="{576EE755-B30F-41A3-BDDC-ECF265165B59}" presName="sibTrans" presStyleLbl="node1" presStyleIdx="2" presStyleCnt="4" custLinFactNeighborX="12587" custLinFactNeighborY="13"/>
      <dgm:spPr/>
      <dgm:t>
        <a:bodyPr/>
        <a:lstStyle/>
        <a:p>
          <a:endParaRPr lang="en-GB"/>
        </a:p>
      </dgm:t>
    </dgm:pt>
    <dgm:pt modelId="{104E6E46-763C-4487-BB52-4CD6D1E72785}" type="pres">
      <dgm:prSet presAssocID="{00E7DCD9-81D4-42D9-B7F2-E9C10EE9CA38}" presName="dummy" presStyleCnt="0"/>
      <dgm:spPr/>
    </dgm:pt>
    <dgm:pt modelId="{379DD2B1-A83F-48AD-A399-11791965F9A2}" type="pres">
      <dgm:prSet presAssocID="{00E7DCD9-81D4-42D9-B7F2-E9C10EE9CA38}" presName="node" presStyleLbl="revTx" presStyleIdx="3" presStyleCnt="4" custScaleY="3736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46D536D-0873-4872-A170-79FF02165999}" type="pres">
      <dgm:prSet presAssocID="{0CCD2FD2-31F2-4081-8706-942EEFA52C4C}" presName="sibTrans" presStyleLbl="node1" presStyleIdx="3" presStyleCnt="4" custLinFactNeighborX="12227" custLinFactNeighborY="2171"/>
      <dgm:spPr/>
      <dgm:t>
        <a:bodyPr/>
        <a:lstStyle/>
        <a:p>
          <a:endParaRPr lang="en-GB"/>
        </a:p>
      </dgm:t>
    </dgm:pt>
  </dgm:ptLst>
  <dgm:cxnLst>
    <dgm:cxn modelId="{4949A4D8-6D6F-4ED5-BDB8-F3DF109E8D21}" type="presOf" srcId="{576EE755-B30F-41A3-BDDC-ECF265165B59}" destId="{9C1EA69F-6ED3-4387-A291-E4A0F53A2065}" srcOrd="0" destOrd="0" presId="urn:microsoft.com/office/officeart/2005/8/layout/cycle1"/>
    <dgm:cxn modelId="{062EE7E7-80EE-4404-B873-3B33811364C9}" type="presOf" srcId="{B7F069E8-F574-4927-BE6C-DC1D62D5A910}" destId="{0FD20792-43C1-4E5E-8C18-8F7902944FB9}" srcOrd="0" destOrd="0" presId="urn:microsoft.com/office/officeart/2005/8/layout/cycle1"/>
    <dgm:cxn modelId="{C7BBC6F5-FA7E-4EC7-A983-007EC823CC60}" type="presOf" srcId="{00DD048B-59E8-4601-90DA-1B0260FF2316}" destId="{C9148B43-E0C8-4E66-8571-ABDA2331D59B}" srcOrd="0" destOrd="0" presId="urn:microsoft.com/office/officeart/2005/8/layout/cycle1"/>
    <dgm:cxn modelId="{9AB283F8-C88D-481D-84E7-88C7E3ABDB3E}" type="presOf" srcId="{0CCD2FD2-31F2-4081-8706-942EEFA52C4C}" destId="{746D536D-0873-4872-A170-79FF02165999}" srcOrd="0" destOrd="0" presId="urn:microsoft.com/office/officeart/2005/8/layout/cycle1"/>
    <dgm:cxn modelId="{36F86BBD-6FAC-45E5-A025-64D4C6554388}" srcId="{BEB8F390-1ED2-41EC-8925-DBC58A722B4C}" destId="{073EB02D-E5A2-452B-85C0-E714D19A3618}" srcOrd="2" destOrd="0" parTransId="{5C5FCAD5-4E67-468F-A10C-4CCC43604A06}" sibTransId="{576EE755-B30F-41A3-BDDC-ECF265165B59}"/>
    <dgm:cxn modelId="{D0846583-8A55-4515-B480-AF784F01FC89}" srcId="{BEB8F390-1ED2-41EC-8925-DBC58A722B4C}" destId="{00DD048B-59E8-4601-90DA-1B0260FF2316}" srcOrd="1" destOrd="0" parTransId="{028CE7C5-B9C7-4C8D-B389-17522236C00D}" sibTransId="{D4848C0F-84DB-45DA-BA8D-CED24B9A1CB6}"/>
    <dgm:cxn modelId="{08C0E747-C97D-4FBC-9180-EA0E216B7E8C}" type="presOf" srcId="{324937B8-98EB-48DB-85F0-C3B960258C62}" destId="{87B27448-7669-4F24-BFB0-539052059982}" srcOrd="0" destOrd="0" presId="urn:microsoft.com/office/officeart/2005/8/layout/cycle1"/>
    <dgm:cxn modelId="{3EE65587-5554-4556-9DB7-D2C4A3F8EBFB}" type="presOf" srcId="{073EB02D-E5A2-452B-85C0-E714D19A3618}" destId="{CFEE7A35-76B0-493B-B16A-155F26334DBA}" srcOrd="0" destOrd="0" presId="urn:microsoft.com/office/officeart/2005/8/layout/cycle1"/>
    <dgm:cxn modelId="{A5749043-1C07-4058-9FFE-BDDAAD8F2C06}" type="presOf" srcId="{D4848C0F-84DB-45DA-BA8D-CED24B9A1CB6}" destId="{539C34E0-9396-4525-BAA0-FC458D323004}" srcOrd="0" destOrd="0" presId="urn:microsoft.com/office/officeart/2005/8/layout/cycle1"/>
    <dgm:cxn modelId="{10CB4E0B-E98E-4D75-ABE2-3490140F9721}" srcId="{BEB8F390-1ED2-41EC-8925-DBC58A722B4C}" destId="{00E7DCD9-81D4-42D9-B7F2-E9C10EE9CA38}" srcOrd="3" destOrd="0" parTransId="{D4C1613D-28C3-413F-B82C-92489CB80C19}" sibTransId="{0CCD2FD2-31F2-4081-8706-942EEFA52C4C}"/>
    <dgm:cxn modelId="{BF163618-12C9-422D-8BA1-32293A3D2BEA}" srcId="{BEB8F390-1ED2-41EC-8925-DBC58A722B4C}" destId="{B7F069E8-F574-4927-BE6C-DC1D62D5A910}" srcOrd="0" destOrd="0" parTransId="{79F3DE4E-AFB2-4120-A415-8C8F5988DC25}" sibTransId="{324937B8-98EB-48DB-85F0-C3B960258C62}"/>
    <dgm:cxn modelId="{073BD376-E0B7-4F36-AC22-7843864CC47B}" type="presOf" srcId="{00E7DCD9-81D4-42D9-B7F2-E9C10EE9CA38}" destId="{379DD2B1-A83F-48AD-A399-11791965F9A2}" srcOrd="0" destOrd="0" presId="urn:microsoft.com/office/officeart/2005/8/layout/cycle1"/>
    <dgm:cxn modelId="{D6E60A0A-CC9C-4226-AE0D-16063EC98EB7}" type="presOf" srcId="{BEB8F390-1ED2-41EC-8925-DBC58A722B4C}" destId="{3697D303-29ED-40CC-80E6-7891F953A46E}" srcOrd="0" destOrd="0" presId="urn:microsoft.com/office/officeart/2005/8/layout/cycle1"/>
    <dgm:cxn modelId="{0DF322F4-EBD2-421F-98DD-B173219242FD}" type="presParOf" srcId="{3697D303-29ED-40CC-80E6-7891F953A46E}" destId="{1F51B3E1-C509-44E6-BEDF-1621A67F76BB}" srcOrd="0" destOrd="0" presId="urn:microsoft.com/office/officeart/2005/8/layout/cycle1"/>
    <dgm:cxn modelId="{F6995478-5CDB-4F18-833A-1FCA2B9BC0B4}" type="presParOf" srcId="{3697D303-29ED-40CC-80E6-7891F953A46E}" destId="{0FD20792-43C1-4E5E-8C18-8F7902944FB9}" srcOrd="1" destOrd="0" presId="urn:microsoft.com/office/officeart/2005/8/layout/cycle1"/>
    <dgm:cxn modelId="{0AEAEF4F-9A80-4D2E-B259-0585AD330539}" type="presParOf" srcId="{3697D303-29ED-40CC-80E6-7891F953A46E}" destId="{87B27448-7669-4F24-BFB0-539052059982}" srcOrd="2" destOrd="0" presId="urn:microsoft.com/office/officeart/2005/8/layout/cycle1"/>
    <dgm:cxn modelId="{D3547C37-0ECF-4EE3-83D1-9A07735141D3}" type="presParOf" srcId="{3697D303-29ED-40CC-80E6-7891F953A46E}" destId="{E74A5819-B150-4606-A628-62874AE23AF6}" srcOrd="3" destOrd="0" presId="urn:microsoft.com/office/officeart/2005/8/layout/cycle1"/>
    <dgm:cxn modelId="{BB1DE08E-3E30-4D37-8ED1-F679C901826F}" type="presParOf" srcId="{3697D303-29ED-40CC-80E6-7891F953A46E}" destId="{C9148B43-E0C8-4E66-8571-ABDA2331D59B}" srcOrd="4" destOrd="0" presId="urn:microsoft.com/office/officeart/2005/8/layout/cycle1"/>
    <dgm:cxn modelId="{FC9F1AA0-9434-41E7-BA4C-35D0D5D55196}" type="presParOf" srcId="{3697D303-29ED-40CC-80E6-7891F953A46E}" destId="{539C34E0-9396-4525-BAA0-FC458D323004}" srcOrd="5" destOrd="0" presId="urn:microsoft.com/office/officeart/2005/8/layout/cycle1"/>
    <dgm:cxn modelId="{92E2813D-70EC-403C-8E15-B94DD13E8644}" type="presParOf" srcId="{3697D303-29ED-40CC-80E6-7891F953A46E}" destId="{DD9BC0F5-577F-483E-8180-FF5EA40511A2}" srcOrd="6" destOrd="0" presId="urn:microsoft.com/office/officeart/2005/8/layout/cycle1"/>
    <dgm:cxn modelId="{289C1879-0699-436A-84E4-7016501159E1}" type="presParOf" srcId="{3697D303-29ED-40CC-80E6-7891F953A46E}" destId="{CFEE7A35-76B0-493B-B16A-155F26334DBA}" srcOrd="7" destOrd="0" presId="urn:microsoft.com/office/officeart/2005/8/layout/cycle1"/>
    <dgm:cxn modelId="{7166B067-D60F-49E6-B8C6-F3D8B3D490C7}" type="presParOf" srcId="{3697D303-29ED-40CC-80E6-7891F953A46E}" destId="{9C1EA69F-6ED3-4387-A291-E4A0F53A2065}" srcOrd="8" destOrd="0" presId="urn:microsoft.com/office/officeart/2005/8/layout/cycle1"/>
    <dgm:cxn modelId="{C770F0CD-EA16-4A53-BD5F-4077274DB26E}" type="presParOf" srcId="{3697D303-29ED-40CC-80E6-7891F953A46E}" destId="{104E6E46-763C-4487-BB52-4CD6D1E72785}" srcOrd="9" destOrd="0" presId="urn:microsoft.com/office/officeart/2005/8/layout/cycle1"/>
    <dgm:cxn modelId="{2ABA2020-5970-457E-AC12-FF15ECFFA6F4}" type="presParOf" srcId="{3697D303-29ED-40CC-80E6-7891F953A46E}" destId="{379DD2B1-A83F-48AD-A399-11791965F9A2}" srcOrd="10" destOrd="0" presId="urn:microsoft.com/office/officeart/2005/8/layout/cycle1"/>
    <dgm:cxn modelId="{05D4FE3C-2DEB-4353-8E50-2304CDC3E92B}" type="presParOf" srcId="{3697D303-29ED-40CC-80E6-7891F953A46E}" destId="{746D536D-0873-4872-A170-79FF02165999}" srcOrd="11" destOrd="0" presId="urn:microsoft.com/office/officeart/2005/8/layout/cycle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BF95DD-40BE-4FF8-8C5D-C9F6132AFDB7}">
      <dsp:nvSpPr>
        <dsp:cNvPr id="0" name=""/>
        <dsp:cNvSpPr/>
      </dsp:nvSpPr>
      <dsp:spPr>
        <a:xfrm>
          <a:off x="1131182" y="347"/>
          <a:ext cx="814210" cy="407105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b="0" kern="1200" dirty="0" err="1" smtClean="0">
              <a:solidFill>
                <a:schemeClr val="tx1"/>
              </a:solidFill>
            </a:rPr>
            <a:t>наставник</a:t>
          </a:r>
          <a:endParaRPr lang="sr-Latn-CS" sz="1200" b="0" kern="1200" dirty="0">
            <a:solidFill>
              <a:schemeClr val="tx1"/>
            </a:solidFill>
          </a:endParaRPr>
        </a:p>
      </dsp:txBody>
      <dsp:txXfrm>
        <a:off x="1143106" y="12271"/>
        <a:ext cx="790362" cy="383257"/>
      </dsp:txXfrm>
    </dsp:sp>
    <dsp:sp modelId="{827FC949-A426-4D80-90E5-D70CA965BA4F}">
      <dsp:nvSpPr>
        <dsp:cNvPr id="0" name=""/>
        <dsp:cNvSpPr/>
      </dsp:nvSpPr>
      <dsp:spPr>
        <a:xfrm rot="3600000">
          <a:off x="1662391" y="714569"/>
          <a:ext cx="423726" cy="14248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sr-Latn-CS" sz="600" kern="1200"/>
        </a:p>
      </dsp:txBody>
      <dsp:txXfrm>
        <a:off x="1705137" y="743066"/>
        <a:ext cx="338234" cy="85492"/>
      </dsp:txXfrm>
    </dsp:sp>
    <dsp:sp modelId="{6769EDCB-27BF-4B0E-983B-E0E1D4AE22EB}">
      <dsp:nvSpPr>
        <dsp:cNvPr id="0" name=""/>
        <dsp:cNvSpPr/>
      </dsp:nvSpPr>
      <dsp:spPr>
        <a:xfrm>
          <a:off x="1803116" y="1164171"/>
          <a:ext cx="814210" cy="407105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sr-Cyrl-RS" sz="1200" kern="1200" dirty="0" smtClean="0">
              <a:solidFill>
                <a:schemeClr val="tx1"/>
              </a:solidFill>
            </a:rPr>
            <a:t>градиво</a:t>
          </a:r>
          <a:endParaRPr lang="sr-Latn-CS" sz="1200" kern="1200" dirty="0">
            <a:solidFill>
              <a:schemeClr val="tx1"/>
            </a:solidFill>
          </a:endParaRPr>
        </a:p>
      </dsp:txBody>
      <dsp:txXfrm>
        <a:off x="1815040" y="1176095"/>
        <a:ext cx="790362" cy="383257"/>
      </dsp:txXfrm>
    </dsp:sp>
    <dsp:sp modelId="{5CC42A61-BACB-4A07-9E9E-7FB75144E48E}">
      <dsp:nvSpPr>
        <dsp:cNvPr id="0" name=""/>
        <dsp:cNvSpPr/>
      </dsp:nvSpPr>
      <dsp:spPr>
        <a:xfrm rot="10800000">
          <a:off x="1326424" y="1296481"/>
          <a:ext cx="423726" cy="14248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sr-Latn-CS" sz="600" kern="1200"/>
        </a:p>
      </dsp:txBody>
      <dsp:txXfrm rot="10800000">
        <a:off x="1369170" y="1324978"/>
        <a:ext cx="338234" cy="85492"/>
      </dsp:txXfrm>
    </dsp:sp>
    <dsp:sp modelId="{36CD2C6F-E6B7-4932-9FC1-F109F9174C06}">
      <dsp:nvSpPr>
        <dsp:cNvPr id="0" name=""/>
        <dsp:cNvSpPr/>
      </dsp:nvSpPr>
      <dsp:spPr>
        <a:xfrm>
          <a:off x="459247" y="1164171"/>
          <a:ext cx="814210" cy="407105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sr-Cyrl-RS" sz="1200" kern="1200" dirty="0" smtClean="0">
              <a:solidFill>
                <a:schemeClr val="tx1"/>
              </a:solidFill>
            </a:rPr>
            <a:t>ученик</a:t>
          </a:r>
          <a:endParaRPr lang="sr-Latn-CS" sz="1200" kern="1200" dirty="0">
            <a:solidFill>
              <a:schemeClr val="tx1"/>
            </a:solidFill>
          </a:endParaRPr>
        </a:p>
      </dsp:txBody>
      <dsp:txXfrm>
        <a:off x="471171" y="1176095"/>
        <a:ext cx="790362" cy="383257"/>
      </dsp:txXfrm>
    </dsp:sp>
    <dsp:sp modelId="{4DB24339-4150-4FCC-879B-E650DD488FFE}">
      <dsp:nvSpPr>
        <dsp:cNvPr id="0" name=""/>
        <dsp:cNvSpPr/>
      </dsp:nvSpPr>
      <dsp:spPr>
        <a:xfrm rot="18000000">
          <a:off x="990457" y="714569"/>
          <a:ext cx="423726" cy="142486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sr-Latn-CS" sz="600" kern="1200"/>
        </a:p>
      </dsp:txBody>
      <dsp:txXfrm>
        <a:off x="1033203" y="743066"/>
        <a:ext cx="338234" cy="854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1B388D-F304-46DE-981C-AA0E884EF258}">
      <dsp:nvSpPr>
        <dsp:cNvPr id="0" name=""/>
        <dsp:cNvSpPr/>
      </dsp:nvSpPr>
      <dsp:spPr>
        <a:xfrm>
          <a:off x="608669" y="967"/>
          <a:ext cx="1076306" cy="64578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600" kern="1200" dirty="0" smtClean="0">
              <a:solidFill>
                <a:schemeClr val="tx1"/>
              </a:solidFill>
            </a:rPr>
            <a:t>образовна </a:t>
          </a:r>
          <a:r>
            <a:rPr lang="sr-Cyrl-RS" sz="1400" kern="1200" dirty="0" smtClean="0">
              <a:solidFill>
                <a:schemeClr val="tx1"/>
              </a:solidFill>
            </a:rPr>
            <a:t>технологија</a:t>
          </a:r>
          <a:endParaRPr lang="sr-Latn-CS" sz="1400" kern="1200" dirty="0">
            <a:solidFill>
              <a:schemeClr val="tx1"/>
            </a:solidFill>
          </a:endParaRPr>
        </a:p>
      </dsp:txBody>
      <dsp:txXfrm>
        <a:off x="627583" y="19881"/>
        <a:ext cx="1038478" cy="607955"/>
      </dsp:txXfrm>
    </dsp:sp>
    <dsp:sp modelId="{E31B7EBE-E97F-41A2-82BA-585646ACC36B}">
      <dsp:nvSpPr>
        <dsp:cNvPr id="0" name=""/>
        <dsp:cNvSpPr/>
      </dsp:nvSpPr>
      <dsp:spPr>
        <a:xfrm rot="23458">
          <a:off x="1770068" y="195349"/>
          <a:ext cx="205004" cy="2669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CS" sz="1600" kern="1200"/>
        </a:p>
      </dsp:txBody>
      <dsp:txXfrm>
        <a:off x="1770069" y="248524"/>
        <a:ext cx="143503" cy="160153"/>
      </dsp:txXfrm>
    </dsp:sp>
    <dsp:sp modelId="{D2885792-63A5-403B-85F6-0D620C4E12A5}">
      <dsp:nvSpPr>
        <dsp:cNvPr id="0" name=""/>
        <dsp:cNvSpPr/>
      </dsp:nvSpPr>
      <dsp:spPr>
        <a:xfrm>
          <a:off x="2071768" y="10951"/>
          <a:ext cx="1076306" cy="64578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600" kern="1200" dirty="0" smtClean="0">
              <a:solidFill>
                <a:schemeClr val="tx1"/>
              </a:solidFill>
            </a:rPr>
            <a:t>наставни садржај</a:t>
          </a:r>
          <a:endParaRPr lang="sr-Latn-CS" sz="1600" kern="1200" dirty="0">
            <a:solidFill>
              <a:schemeClr val="tx1"/>
            </a:solidFill>
          </a:endParaRPr>
        </a:p>
      </dsp:txBody>
      <dsp:txXfrm>
        <a:off x="2090682" y="29865"/>
        <a:ext cx="1038478" cy="607955"/>
      </dsp:txXfrm>
    </dsp:sp>
    <dsp:sp modelId="{AF44E202-82B4-42F4-97EA-5FCEB034F322}">
      <dsp:nvSpPr>
        <dsp:cNvPr id="0" name=""/>
        <dsp:cNvSpPr/>
      </dsp:nvSpPr>
      <dsp:spPr>
        <a:xfrm rot="5259096">
          <a:off x="2519991" y="727234"/>
          <a:ext cx="223072" cy="2669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CS" sz="1600" kern="1200"/>
        </a:p>
      </dsp:txBody>
      <dsp:txXfrm rot="-5400000">
        <a:off x="2550080" y="749187"/>
        <a:ext cx="160153" cy="156150"/>
      </dsp:txXfrm>
    </dsp:sp>
    <dsp:sp modelId="{9E200E92-6F19-4326-8A36-3F71ECD2A1FE}">
      <dsp:nvSpPr>
        <dsp:cNvPr id="0" name=""/>
        <dsp:cNvSpPr/>
      </dsp:nvSpPr>
      <dsp:spPr>
        <a:xfrm>
          <a:off x="2115498" y="1077273"/>
          <a:ext cx="1076306" cy="64578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600" kern="1200" dirty="0" smtClean="0">
              <a:solidFill>
                <a:schemeClr val="tx1"/>
              </a:solidFill>
            </a:rPr>
            <a:t>ученик</a:t>
          </a:r>
          <a:endParaRPr lang="sr-Latn-CS" sz="1600" kern="1200" dirty="0">
            <a:solidFill>
              <a:schemeClr val="tx1"/>
            </a:solidFill>
          </a:endParaRPr>
        </a:p>
      </dsp:txBody>
      <dsp:txXfrm>
        <a:off x="2134412" y="1096187"/>
        <a:ext cx="1038478" cy="607955"/>
      </dsp:txXfrm>
    </dsp:sp>
    <dsp:sp modelId="{FD1D84E4-5764-418C-A8DD-E4CEB4D972C6}">
      <dsp:nvSpPr>
        <dsp:cNvPr id="0" name=""/>
        <dsp:cNvSpPr/>
      </dsp:nvSpPr>
      <dsp:spPr>
        <a:xfrm rot="10800000">
          <a:off x="1792606" y="1266703"/>
          <a:ext cx="228176" cy="26692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CS" sz="1600" kern="1200"/>
        </a:p>
      </dsp:txBody>
      <dsp:txXfrm rot="10800000">
        <a:off x="1861059" y="1320088"/>
        <a:ext cx="159723" cy="160153"/>
      </dsp:txXfrm>
    </dsp:sp>
    <dsp:sp modelId="{776B9735-1010-427B-B025-91314E62696B}">
      <dsp:nvSpPr>
        <dsp:cNvPr id="0" name=""/>
        <dsp:cNvSpPr/>
      </dsp:nvSpPr>
      <dsp:spPr>
        <a:xfrm>
          <a:off x="608669" y="1077273"/>
          <a:ext cx="1076306" cy="64578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600" kern="1200" dirty="0" smtClean="0">
              <a:solidFill>
                <a:schemeClr val="tx1"/>
              </a:solidFill>
            </a:rPr>
            <a:t>наставник</a:t>
          </a:r>
          <a:endParaRPr lang="sr-Latn-CS" sz="1600" kern="1200" dirty="0">
            <a:solidFill>
              <a:schemeClr val="tx1"/>
            </a:solidFill>
          </a:endParaRPr>
        </a:p>
      </dsp:txBody>
      <dsp:txXfrm>
        <a:off x="627583" y="1096187"/>
        <a:ext cx="1038478" cy="60795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D20792-43C1-4E5E-8C18-8F7902944FB9}">
      <dsp:nvSpPr>
        <dsp:cNvPr id="0" name=""/>
        <dsp:cNvSpPr/>
      </dsp:nvSpPr>
      <dsp:spPr>
        <a:xfrm>
          <a:off x="2565854" y="274183"/>
          <a:ext cx="937756" cy="5068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kern="1200" dirty="0" smtClean="0">
              <a:solidFill>
                <a:srgbClr val="002060"/>
              </a:solidFill>
            </a:rPr>
            <a:t>ИСХОДИ УЧЕЊА</a:t>
          </a:r>
          <a:endParaRPr lang="sr-Latn-CS" sz="1100" kern="1200" dirty="0">
            <a:solidFill>
              <a:srgbClr val="002060"/>
            </a:solidFill>
          </a:endParaRPr>
        </a:p>
      </dsp:txBody>
      <dsp:txXfrm>
        <a:off x="2565854" y="274183"/>
        <a:ext cx="937756" cy="506866"/>
      </dsp:txXfrm>
    </dsp:sp>
    <dsp:sp modelId="{87B27448-7669-4F24-BFB0-539052059982}">
      <dsp:nvSpPr>
        <dsp:cNvPr id="0" name=""/>
        <dsp:cNvSpPr/>
      </dsp:nvSpPr>
      <dsp:spPr>
        <a:xfrm>
          <a:off x="914053" y="-346"/>
          <a:ext cx="2648642" cy="2648642"/>
        </a:xfrm>
        <a:prstGeom prst="circularArrow">
          <a:avLst>
            <a:gd name="adj1" fmla="val 6904"/>
            <a:gd name="adj2" fmla="val 465507"/>
            <a:gd name="adj3" fmla="val 1074534"/>
            <a:gd name="adj4" fmla="val 19870733"/>
            <a:gd name="adj5" fmla="val 8055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148B43-E0C8-4E66-8571-ABDA2331D59B}">
      <dsp:nvSpPr>
        <dsp:cNvPr id="0" name=""/>
        <dsp:cNvSpPr/>
      </dsp:nvSpPr>
      <dsp:spPr>
        <a:xfrm>
          <a:off x="2565854" y="1811792"/>
          <a:ext cx="937756" cy="6170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kern="1200" dirty="0" smtClean="0">
              <a:solidFill>
                <a:srgbClr val="002060"/>
              </a:solidFill>
            </a:rPr>
            <a:t>садржај</a:t>
          </a:r>
          <a:endParaRPr lang="sr-Latn-CS" sz="1100" kern="1200" dirty="0">
            <a:solidFill>
              <a:srgbClr val="002060"/>
            </a:solidFill>
          </a:endParaRPr>
        </a:p>
      </dsp:txBody>
      <dsp:txXfrm>
        <a:off x="2565854" y="1811792"/>
        <a:ext cx="937756" cy="617081"/>
      </dsp:txXfrm>
    </dsp:sp>
    <dsp:sp modelId="{539C34E0-9396-4525-BAA0-FC458D323004}">
      <dsp:nvSpPr>
        <dsp:cNvPr id="0" name=""/>
        <dsp:cNvSpPr/>
      </dsp:nvSpPr>
      <dsp:spPr>
        <a:xfrm>
          <a:off x="1056948" y="-238459"/>
          <a:ext cx="2648642" cy="2648642"/>
        </a:xfrm>
        <a:prstGeom prst="circularArrow">
          <a:avLst>
            <a:gd name="adj1" fmla="val 6904"/>
            <a:gd name="adj2" fmla="val 465507"/>
            <a:gd name="adj3" fmla="val 5948764"/>
            <a:gd name="adj4" fmla="val 4385729"/>
            <a:gd name="adj5" fmla="val 8055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EE7A35-76B0-493B-B16A-155F26334DBA}">
      <dsp:nvSpPr>
        <dsp:cNvPr id="0" name=""/>
        <dsp:cNvSpPr/>
      </dsp:nvSpPr>
      <dsp:spPr>
        <a:xfrm>
          <a:off x="973138" y="1651454"/>
          <a:ext cx="937756" cy="9377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kern="1200" dirty="0" smtClean="0">
              <a:solidFill>
                <a:srgbClr val="002060"/>
              </a:solidFill>
            </a:rPr>
            <a:t>методе</a:t>
          </a:r>
          <a:endParaRPr lang="sr-Latn-CS" sz="1100" kern="1200" dirty="0">
            <a:solidFill>
              <a:srgbClr val="002060"/>
            </a:solidFill>
          </a:endParaRPr>
        </a:p>
      </dsp:txBody>
      <dsp:txXfrm>
        <a:off x="973138" y="1651454"/>
        <a:ext cx="937756" cy="937756"/>
      </dsp:txXfrm>
    </dsp:sp>
    <dsp:sp modelId="{9C1EA69F-6ED3-4387-A291-E4A0F53A2065}">
      <dsp:nvSpPr>
        <dsp:cNvPr id="0" name=""/>
        <dsp:cNvSpPr/>
      </dsp:nvSpPr>
      <dsp:spPr>
        <a:xfrm>
          <a:off x="1247438" y="-1"/>
          <a:ext cx="2648642" cy="2648642"/>
        </a:xfrm>
        <a:prstGeom prst="circularArrow">
          <a:avLst>
            <a:gd name="adj1" fmla="val 6904"/>
            <a:gd name="adj2" fmla="val 465507"/>
            <a:gd name="adj3" fmla="val 12342896"/>
            <a:gd name="adj4" fmla="val 9785729"/>
            <a:gd name="adj5" fmla="val 8055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9DD2B1-A83F-48AD-A399-11791965F9A2}">
      <dsp:nvSpPr>
        <dsp:cNvPr id="0" name=""/>
        <dsp:cNvSpPr/>
      </dsp:nvSpPr>
      <dsp:spPr>
        <a:xfrm>
          <a:off x="973138" y="352425"/>
          <a:ext cx="937756" cy="35038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100" kern="1200" dirty="0" smtClean="0">
              <a:solidFill>
                <a:srgbClr val="002060"/>
              </a:solidFill>
            </a:rPr>
            <a:t>вредновање и оцењивање</a:t>
          </a:r>
          <a:endParaRPr lang="sr-Latn-CS" sz="1100" kern="1200" dirty="0">
            <a:solidFill>
              <a:srgbClr val="002060"/>
            </a:solidFill>
          </a:endParaRPr>
        </a:p>
      </dsp:txBody>
      <dsp:txXfrm>
        <a:off x="973138" y="352425"/>
        <a:ext cx="937756" cy="350383"/>
      </dsp:txXfrm>
    </dsp:sp>
    <dsp:sp modelId="{746D536D-0873-4872-A170-79FF02165999}">
      <dsp:nvSpPr>
        <dsp:cNvPr id="0" name=""/>
        <dsp:cNvSpPr/>
      </dsp:nvSpPr>
      <dsp:spPr>
        <a:xfrm>
          <a:off x="1237903" y="57155"/>
          <a:ext cx="2648642" cy="2648642"/>
        </a:xfrm>
        <a:prstGeom prst="circularArrow">
          <a:avLst>
            <a:gd name="adj1" fmla="val 6904"/>
            <a:gd name="adj2" fmla="val 465507"/>
            <a:gd name="adj3" fmla="val 17008269"/>
            <a:gd name="adj4" fmla="val 14377022"/>
            <a:gd name="adj5" fmla="val 8055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FEDDC-EB04-4BD1-B8A7-F6D4AFB3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2020-06-10T13:46:00Z</dcterms:created>
  <dcterms:modified xsi:type="dcterms:W3CDTF">2020-06-10T21:05:00Z</dcterms:modified>
</cp:coreProperties>
</file>