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90BD5" w14:textId="24ACBEB5" w:rsidR="007631F6" w:rsidRDefault="007631F6" w:rsidP="000F7DF4">
      <w:pPr>
        <w:jc w:val="center"/>
        <w:rPr>
          <w:b/>
          <w:bCs/>
          <w:sz w:val="28"/>
          <w:lang w:val="sr-Cyrl-RS"/>
        </w:rPr>
      </w:pPr>
      <w:r>
        <w:rPr>
          <w:b/>
          <w:bCs/>
          <w:sz w:val="28"/>
          <w:lang w:val="sr-Cyrl-RS"/>
        </w:rPr>
        <w:t>Сценарио за презентацију:</w:t>
      </w:r>
    </w:p>
    <w:p w14:paraId="121CE8E5" w14:textId="77777777" w:rsidR="002B77C7" w:rsidRDefault="002B77C7" w:rsidP="002B77C7">
      <w:pPr>
        <w:jc w:val="center"/>
        <w:rPr>
          <w:b/>
          <w:bCs/>
          <w:sz w:val="28"/>
          <w:lang w:val="sr-Cyrl-RS"/>
        </w:rPr>
      </w:pPr>
    </w:p>
    <w:p w14:paraId="0C2FE9C5" w14:textId="56154001" w:rsidR="007631F6" w:rsidRPr="00F71230" w:rsidRDefault="007631F6" w:rsidP="007631F6">
      <w:pPr>
        <w:rPr>
          <w:b/>
          <w:bCs/>
          <w:sz w:val="24"/>
          <w:szCs w:val="24"/>
          <w:lang w:val="sr-Cyrl-RS"/>
        </w:rPr>
      </w:pPr>
      <w:r w:rsidRPr="00F71230">
        <w:rPr>
          <w:b/>
          <w:bCs/>
          <w:sz w:val="24"/>
          <w:szCs w:val="24"/>
          <w:lang w:val="sr-Cyrl-RS"/>
        </w:rPr>
        <w:t>Тема презентације: Како са децом учити кроз игру</w:t>
      </w:r>
    </w:p>
    <w:p w14:paraId="08454B5F" w14:textId="0E61FB6A" w:rsidR="002B77C7" w:rsidRPr="00F71230" w:rsidRDefault="002B77C7" w:rsidP="002B77C7">
      <w:pPr>
        <w:jc w:val="both"/>
        <w:rPr>
          <w:sz w:val="24"/>
          <w:szCs w:val="24"/>
        </w:rPr>
      </w:pPr>
      <w:r w:rsidRPr="00F71230">
        <w:rPr>
          <w:b/>
          <w:sz w:val="24"/>
          <w:szCs w:val="24"/>
        </w:rPr>
        <w:t>Циљна група</w:t>
      </w:r>
      <w:r w:rsidRPr="00F71230">
        <w:rPr>
          <w:sz w:val="24"/>
          <w:szCs w:val="24"/>
        </w:rPr>
        <w:t xml:space="preserve">: </w:t>
      </w:r>
      <w:r w:rsidRPr="00F71230">
        <w:rPr>
          <w:sz w:val="24"/>
          <w:szCs w:val="24"/>
          <w:lang w:val="sr-Cyrl-RS"/>
        </w:rPr>
        <w:t>родитељи ученика који похађају основну школу</w:t>
      </w:r>
      <w:r w:rsidRPr="00F71230">
        <w:rPr>
          <w:sz w:val="24"/>
          <w:szCs w:val="24"/>
        </w:rPr>
        <w:t xml:space="preserve"> (рад са ученицима</w:t>
      </w:r>
      <w:r w:rsidRPr="00F71230">
        <w:rPr>
          <w:sz w:val="24"/>
          <w:szCs w:val="24"/>
          <w:lang w:val="sr-Cyrl-RS"/>
        </w:rPr>
        <w:t xml:space="preserve"> код куће</w:t>
      </w:r>
      <w:r w:rsidRPr="00F71230">
        <w:rPr>
          <w:sz w:val="24"/>
          <w:szCs w:val="24"/>
        </w:rPr>
        <w:t>)</w:t>
      </w:r>
    </w:p>
    <w:p w14:paraId="12E72E9A" w14:textId="77777777" w:rsidR="002B77C7" w:rsidRPr="00F71230" w:rsidRDefault="002B77C7" w:rsidP="002B77C7">
      <w:pPr>
        <w:jc w:val="both"/>
        <w:rPr>
          <w:b/>
          <w:sz w:val="24"/>
          <w:szCs w:val="24"/>
        </w:rPr>
      </w:pPr>
      <w:r w:rsidRPr="00F71230">
        <w:rPr>
          <w:b/>
          <w:sz w:val="24"/>
          <w:szCs w:val="24"/>
        </w:rPr>
        <w:t xml:space="preserve">Циљеви рада: </w:t>
      </w:r>
    </w:p>
    <w:p w14:paraId="49F3763A" w14:textId="77777777" w:rsidR="002B77C7" w:rsidRPr="00F71230" w:rsidRDefault="002B77C7" w:rsidP="002B77C7">
      <w:pPr>
        <w:pStyle w:val="ListParagraph"/>
        <w:numPr>
          <w:ilvl w:val="0"/>
          <w:numId w:val="4"/>
        </w:numPr>
        <w:jc w:val="both"/>
        <w:rPr>
          <w:sz w:val="24"/>
          <w:szCs w:val="24"/>
          <w:lang w:val="sr-Cyrl-RS"/>
        </w:rPr>
      </w:pPr>
      <w:r w:rsidRPr="00F71230">
        <w:rPr>
          <w:sz w:val="24"/>
          <w:szCs w:val="24"/>
          <w:lang w:val="sr-Cyrl-RS"/>
        </w:rPr>
        <w:t>Упознавање родитеља са улогом и значајем игре у развоју и учењу детета</w:t>
      </w:r>
    </w:p>
    <w:p w14:paraId="1C0B7653" w14:textId="77777777" w:rsidR="002B77C7" w:rsidRPr="00F71230" w:rsidRDefault="002B77C7" w:rsidP="002B77C7">
      <w:pPr>
        <w:pStyle w:val="ListParagraph"/>
        <w:numPr>
          <w:ilvl w:val="0"/>
          <w:numId w:val="4"/>
        </w:numPr>
        <w:jc w:val="both"/>
        <w:rPr>
          <w:sz w:val="24"/>
          <w:szCs w:val="24"/>
        </w:rPr>
      </w:pPr>
      <w:r w:rsidRPr="00F71230">
        <w:rPr>
          <w:sz w:val="24"/>
          <w:szCs w:val="24"/>
          <w:lang w:val="sr-Cyrl-RS"/>
        </w:rPr>
        <w:t>Пружање родитељима информација и смерница о томе како могу помоћи детету током учења користећи игру и игровне активности</w:t>
      </w:r>
    </w:p>
    <w:p w14:paraId="7EC70D2A" w14:textId="77777777" w:rsidR="002B77C7" w:rsidRPr="00F71230" w:rsidRDefault="002B77C7" w:rsidP="002B77C7">
      <w:pPr>
        <w:jc w:val="both"/>
        <w:rPr>
          <w:b/>
          <w:sz w:val="24"/>
          <w:szCs w:val="24"/>
          <w:lang w:val="sr-Cyrl-RS"/>
        </w:rPr>
      </w:pPr>
      <w:r w:rsidRPr="00F71230">
        <w:rPr>
          <w:b/>
          <w:sz w:val="24"/>
          <w:szCs w:val="24"/>
        </w:rPr>
        <w:t>Исход</w:t>
      </w:r>
      <w:r w:rsidRPr="00F71230">
        <w:rPr>
          <w:b/>
          <w:sz w:val="24"/>
          <w:szCs w:val="24"/>
          <w:lang w:val="sr-Cyrl-RS"/>
        </w:rPr>
        <w:t>и:</w:t>
      </w:r>
    </w:p>
    <w:p w14:paraId="3550FB3F" w14:textId="77777777" w:rsidR="002B77C7" w:rsidRPr="00F71230" w:rsidRDefault="002B77C7" w:rsidP="002B77C7">
      <w:pPr>
        <w:pStyle w:val="ListParagraph"/>
        <w:numPr>
          <w:ilvl w:val="0"/>
          <w:numId w:val="5"/>
        </w:numPr>
        <w:jc w:val="both"/>
        <w:rPr>
          <w:bCs/>
          <w:sz w:val="24"/>
          <w:szCs w:val="24"/>
          <w:lang w:val="sr-Cyrl-RS"/>
        </w:rPr>
      </w:pPr>
      <w:r w:rsidRPr="00F71230">
        <w:rPr>
          <w:bCs/>
          <w:sz w:val="24"/>
          <w:szCs w:val="24"/>
          <w:lang w:val="sr-Cyrl-RS"/>
        </w:rPr>
        <w:t>Родитељи ће разумети значај игре у развоју детета</w:t>
      </w:r>
    </w:p>
    <w:p w14:paraId="7EC36471" w14:textId="77777777" w:rsidR="002B77C7" w:rsidRPr="00F71230" w:rsidRDefault="002B77C7" w:rsidP="002B77C7">
      <w:pPr>
        <w:pStyle w:val="ListParagraph"/>
        <w:numPr>
          <w:ilvl w:val="0"/>
          <w:numId w:val="5"/>
        </w:numPr>
        <w:jc w:val="both"/>
        <w:rPr>
          <w:bCs/>
          <w:sz w:val="24"/>
          <w:szCs w:val="24"/>
          <w:lang w:val="sr-Cyrl-RS"/>
        </w:rPr>
      </w:pPr>
      <w:r w:rsidRPr="00F71230">
        <w:rPr>
          <w:bCs/>
          <w:sz w:val="24"/>
          <w:szCs w:val="24"/>
          <w:lang w:val="sr-Cyrl-RS"/>
        </w:rPr>
        <w:t>Познаваће улогу игре у процесу учења и начине на који се оне може применити у учењу</w:t>
      </w:r>
    </w:p>
    <w:p w14:paraId="28F14AF9" w14:textId="77777777" w:rsidR="002B77C7" w:rsidRPr="00F71230" w:rsidRDefault="002B77C7" w:rsidP="002B77C7">
      <w:pPr>
        <w:pStyle w:val="ListParagraph"/>
        <w:numPr>
          <w:ilvl w:val="0"/>
          <w:numId w:val="5"/>
        </w:numPr>
        <w:jc w:val="both"/>
        <w:rPr>
          <w:bCs/>
          <w:sz w:val="24"/>
          <w:szCs w:val="24"/>
          <w:lang w:val="sr-Cyrl-RS"/>
        </w:rPr>
      </w:pPr>
      <w:r w:rsidRPr="00F71230">
        <w:rPr>
          <w:bCs/>
          <w:sz w:val="24"/>
          <w:szCs w:val="24"/>
          <w:lang w:val="sr-Cyrl-RS"/>
        </w:rPr>
        <w:t>Моћи ће адекватно да учествују кроз учење и игру са дететом у складу са својом позицијом</w:t>
      </w:r>
    </w:p>
    <w:p w14:paraId="4BD5F91D" w14:textId="77777777" w:rsidR="002B77C7" w:rsidRPr="00F71230" w:rsidRDefault="002B77C7" w:rsidP="002B77C7">
      <w:pPr>
        <w:pStyle w:val="ListParagraph"/>
        <w:numPr>
          <w:ilvl w:val="0"/>
          <w:numId w:val="5"/>
        </w:numPr>
        <w:jc w:val="both"/>
        <w:rPr>
          <w:bCs/>
          <w:sz w:val="24"/>
          <w:szCs w:val="24"/>
          <w:lang w:val="sr-Cyrl-RS"/>
        </w:rPr>
      </w:pPr>
      <w:r w:rsidRPr="00F71230">
        <w:rPr>
          <w:bCs/>
          <w:sz w:val="24"/>
          <w:szCs w:val="24"/>
          <w:lang w:val="sr-Cyrl-RS"/>
        </w:rPr>
        <w:t>Поседоваће практична знања које игре су корисне</w:t>
      </w:r>
      <w:r w:rsidRPr="00F71230">
        <w:rPr>
          <w:bCs/>
          <w:sz w:val="24"/>
          <w:szCs w:val="24"/>
        </w:rPr>
        <w:t xml:space="preserve"> </w:t>
      </w:r>
      <w:r w:rsidRPr="00F71230">
        <w:rPr>
          <w:bCs/>
          <w:sz w:val="24"/>
          <w:szCs w:val="24"/>
          <w:lang w:val="sr-Cyrl-RS"/>
        </w:rPr>
        <w:t>за учење са децом</w:t>
      </w:r>
    </w:p>
    <w:p w14:paraId="0A8DF0EE" w14:textId="43601030" w:rsidR="007631F6" w:rsidRPr="00F71230" w:rsidRDefault="007631F6" w:rsidP="007631F6">
      <w:pPr>
        <w:rPr>
          <w:sz w:val="24"/>
          <w:szCs w:val="24"/>
          <w:lang w:val="sr-Cyrl-RS"/>
        </w:rPr>
      </w:pPr>
      <w:r w:rsidRPr="00F71230">
        <w:rPr>
          <w:sz w:val="24"/>
          <w:szCs w:val="24"/>
          <w:lang w:val="sr-Cyrl-RS"/>
        </w:rPr>
        <w:t xml:space="preserve">Увод: у уводном делу </w:t>
      </w:r>
      <w:r w:rsidR="00CE605B" w:rsidRPr="00F71230">
        <w:rPr>
          <w:sz w:val="24"/>
          <w:szCs w:val="24"/>
          <w:lang w:val="sr-Cyrl-RS"/>
        </w:rPr>
        <w:t xml:space="preserve"> родитељи </w:t>
      </w:r>
      <w:r w:rsidRPr="00F71230">
        <w:rPr>
          <w:sz w:val="24"/>
          <w:szCs w:val="24"/>
          <w:lang w:val="sr-Cyrl-RS"/>
        </w:rPr>
        <w:t xml:space="preserve"> </w:t>
      </w:r>
      <w:r w:rsidR="00CE605B" w:rsidRPr="00F71230">
        <w:rPr>
          <w:sz w:val="24"/>
          <w:szCs w:val="24"/>
          <w:lang w:val="sr-Cyrl-RS"/>
        </w:rPr>
        <w:t>се упознају</w:t>
      </w:r>
      <w:r w:rsidRPr="00F71230">
        <w:rPr>
          <w:sz w:val="24"/>
          <w:szCs w:val="24"/>
          <w:lang w:val="sr-Cyrl-RS"/>
        </w:rPr>
        <w:t xml:space="preserve"> са дефиницијом појма игре и њеним карактеристикама</w:t>
      </w:r>
      <w:r w:rsidR="00CE605B" w:rsidRPr="00F71230">
        <w:rPr>
          <w:sz w:val="24"/>
          <w:szCs w:val="24"/>
          <w:lang w:val="sr-Cyrl-RS"/>
        </w:rPr>
        <w:t xml:space="preserve">. </w:t>
      </w:r>
    </w:p>
    <w:p w14:paraId="7524B784" w14:textId="0467B3B0" w:rsidR="00CE605B" w:rsidRPr="00F71230" w:rsidRDefault="00CE605B" w:rsidP="007631F6">
      <w:pPr>
        <w:rPr>
          <w:sz w:val="24"/>
          <w:szCs w:val="24"/>
          <w:lang w:val="sr-Cyrl-RS"/>
        </w:rPr>
      </w:pPr>
      <w:r w:rsidRPr="00F71230">
        <w:rPr>
          <w:sz w:val="24"/>
          <w:szCs w:val="24"/>
          <w:lang w:val="sr-Cyrl-RS"/>
        </w:rPr>
        <w:t xml:space="preserve">Главни део презентације: током овог дела родитељи ће сазнати на који начин игра утиче на развој деце, какав је њен утицај на учење, које врсте игара постоје. Нагласак је на играма које могу играти заједно са дететом  а које имају едукативни и образовни карактер и сврху. Родитељи ће добити потребне информације где могу пронаћи предлоге за различите игра за децом. </w:t>
      </w:r>
    </w:p>
    <w:p w14:paraId="196525E1" w14:textId="3FA8F0DA" w:rsidR="00CE605B" w:rsidRPr="00F71230" w:rsidRDefault="00CE605B" w:rsidP="007631F6">
      <w:pPr>
        <w:rPr>
          <w:sz w:val="24"/>
          <w:szCs w:val="24"/>
          <w:lang w:val="sr-Cyrl-RS"/>
        </w:rPr>
      </w:pPr>
      <w:r w:rsidRPr="00F71230">
        <w:rPr>
          <w:sz w:val="24"/>
          <w:szCs w:val="24"/>
          <w:lang w:val="sr-Cyrl-RS"/>
        </w:rPr>
        <w:t>Завршни део: савети за родитеље и порука за крај.</w:t>
      </w:r>
    </w:p>
    <w:p w14:paraId="4F2CC046" w14:textId="02B11028" w:rsidR="00CE605B" w:rsidRPr="00F71230" w:rsidRDefault="00CE605B" w:rsidP="007631F6">
      <w:pPr>
        <w:rPr>
          <w:sz w:val="24"/>
          <w:szCs w:val="24"/>
          <w:lang w:val="sr-Cyrl-RS"/>
        </w:rPr>
      </w:pPr>
      <w:r w:rsidRPr="00F71230">
        <w:rPr>
          <w:sz w:val="24"/>
          <w:szCs w:val="24"/>
          <w:lang w:val="sr-Cyrl-RS"/>
        </w:rPr>
        <w:t xml:space="preserve">Начин презентовања у тренутним околностима: родитељима ће презентација бити доступна путем школског блога и сајта. Биће им понуђена могућност и реализације презентације путем Зум апликације. </w:t>
      </w:r>
    </w:p>
    <w:p w14:paraId="12BCB018" w14:textId="1680662A" w:rsidR="007631F6" w:rsidRDefault="007631F6" w:rsidP="007631F6">
      <w:pPr>
        <w:rPr>
          <w:b/>
          <w:bCs/>
          <w:sz w:val="28"/>
          <w:lang w:val="sr-Cyrl-RS"/>
        </w:rPr>
      </w:pPr>
    </w:p>
    <w:p w14:paraId="295819B6" w14:textId="77777777" w:rsidR="00411188" w:rsidRDefault="00411188" w:rsidP="00C96FC3">
      <w:pPr>
        <w:jc w:val="center"/>
        <w:rPr>
          <w:b/>
          <w:bCs/>
          <w:sz w:val="28"/>
          <w:lang w:val="sr-Cyrl-RS"/>
        </w:rPr>
      </w:pPr>
    </w:p>
    <w:p w14:paraId="154D0930" w14:textId="77777777" w:rsidR="00411188" w:rsidRDefault="00411188" w:rsidP="00C96FC3">
      <w:pPr>
        <w:jc w:val="center"/>
        <w:rPr>
          <w:b/>
          <w:bCs/>
          <w:sz w:val="28"/>
          <w:lang w:val="sr-Cyrl-RS"/>
        </w:rPr>
      </w:pPr>
    </w:p>
    <w:p w14:paraId="4490DBE6" w14:textId="33DF36FB" w:rsidR="00C96FC3" w:rsidRDefault="00C96FC3" w:rsidP="00C96FC3">
      <w:pPr>
        <w:jc w:val="center"/>
        <w:rPr>
          <w:b/>
          <w:bCs/>
          <w:sz w:val="28"/>
          <w:lang w:val="sr-Cyrl-RS"/>
        </w:rPr>
      </w:pPr>
      <w:r w:rsidRPr="00C96FC3">
        <w:rPr>
          <w:b/>
          <w:bCs/>
          <w:sz w:val="28"/>
          <w:lang w:val="sr-Cyrl-RS"/>
        </w:rPr>
        <w:lastRenderedPageBreak/>
        <w:t>Како са децом учити кроз игру</w:t>
      </w:r>
    </w:p>
    <w:p w14:paraId="4C82A925" w14:textId="0FBCF2CD" w:rsidR="00F71230" w:rsidRDefault="00F71230" w:rsidP="00C96FC3">
      <w:pPr>
        <w:jc w:val="center"/>
        <w:rPr>
          <w:sz w:val="24"/>
          <w:szCs w:val="24"/>
          <w:lang w:val="sr-Cyrl-RS"/>
        </w:rPr>
      </w:pPr>
      <w:r>
        <w:rPr>
          <w:b/>
          <w:bCs/>
          <w:sz w:val="28"/>
          <w:lang w:val="sr-Cyrl-RS"/>
        </w:rPr>
        <w:t>Садржај презентације</w:t>
      </w:r>
    </w:p>
    <w:p w14:paraId="619C48B7" w14:textId="439E7DC1" w:rsidR="00C96FC3" w:rsidRDefault="00C96FC3" w:rsidP="00C96FC3">
      <w:pPr>
        <w:jc w:val="center"/>
        <w:rPr>
          <w:sz w:val="24"/>
          <w:szCs w:val="24"/>
          <w:lang w:val="sr-Cyrl-RS"/>
        </w:rPr>
      </w:pPr>
    </w:p>
    <w:p w14:paraId="324B36D2" w14:textId="3657133C" w:rsidR="00C96FC3" w:rsidRDefault="00C96FC3" w:rsidP="00C96FC3">
      <w:pPr>
        <w:spacing w:line="360" w:lineRule="auto"/>
        <w:rPr>
          <w:sz w:val="24"/>
          <w:szCs w:val="24"/>
          <w:lang w:val="sr-Cyrl-RS"/>
        </w:rPr>
      </w:pPr>
      <w:r>
        <w:rPr>
          <w:sz w:val="24"/>
          <w:szCs w:val="24"/>
          <w:lang w:val="sr-Cyrl-RS"/>
        </w:rPr>
        <w:t xml:space="preserve">Игра представља </w:t>
      </w:r>
      <w:r w:rsidR="00452525">
        <w:rPr>
          <w:sz w:val="24"/>
          <w:szCs w:val="24"/>
          <w:lang w:val="sr-Cyrl-RS"/>
        </w:rPr>
        <w:t>спонтану, слободну, добровољну активност која нема прак</w:t>
      </w:r>
      <w:r w:rsidR="00411188">
        <w:rPr>
          <w:sz w:val="24"/>
          <w:szCs w:val="24"/>
          <w:lang w:val="sr-Cyrl-RS"/>
        </w:rPr>
        <w:t>т</w:t>
      </w:r>
      <w:r w:rsidR="00452525">
        <w:rPr>
          <w:sz w:val="24"/>
          <w:szCs w:val="24"/>
          <w:lang w:val="sr-Cyrl-RS"/>
        </w:rPr>
        <w:t>ичан циљ и изводи се из задовољства</w:t>
      </w:r>
      <w:r w:rsidR="00411188">
        <w:rPr>
          <w:sz w:val="24"/>
          <w:szCs w:val="24"/>
          <w:lang w:val="sr-Cyrl-RS"/>
        </w:rPr>
        <w:t xml:space="preserve"> (Ј.Хајзинха према Требјешанин, 2004). </w:t>
      </w:r>
      <w:r w:rsidR="00CE605B">
        <w:rPr>
          <w:sz w:val="24"/>
          <w:szCs w:val="24"/>
          <w:lang w:val="sr-Cyrl-RS"/>
        </w:rPr>
        <w:t xml:space="preserve"> </w:t>
      </w:r>
      <w:r w:rsidR="00452525">
        <w:rPr>
          <w:sz w:val="24"/>
          <w:szCs w:val="24"/>
          <w:lang w:val="sr-Cyrl-RS"/>
        </w:rPr>
        <w:t>Током периода детињства, сматра се најзначајнијом активношћу детета. Имајући то у виду, сматра се да је импулс за игру урођен односно да сва деца имају потребу за игром и игровним активностима без обзира на њихове способности и околности у којима расту</w:t>
      </w:r>
      <w:r w:rsidR="004B75AE">
        <w:rPr>
          <w:sz w:val="24"/>
          <w:szCs w:val="24"/>
          <w:lang w:val="sr-Cyrl-RS"/>
        </w:rPr>
        <w:t xml:space="preserve"> (</w:t>
      </w:r>
      <w:r w:rsidR="004B75AE">
        <w:rPr>
          <w:sz w:val="24"/>
          <w:szCs w:val="24"/>
        </w:rPr>
        <w:t>Lester and Maudsley, 2007)</w:t>
      </w:r>
      <w:r w:rsidR="00452525">
        <w:rPr>
          <w:sz w:val="24"/>
          <w:szCs w:val="24"/>
          <w:lang w:val="sr-Cyrl-RS"/>
        </w:rPr>
        <w:t xml:space="preserve">. </w:t>
      </w:r>
    </w:p>
    <w:p w14:paraId="424EF348" w14:textId="078B68F9" w:rsidR="00452525" w:rsidRDefault="00452525" w:rsidP="00C96FC3">
      <w:pPr>
        <w:spacing w:line="360" w:lineRule="auto"/>
        <w:rPr>
          <w:sz w:val="24"/>
          <w:szCs w:val="24"/>
          <w:lang w:val="sr-Cyrl-RS"/>
        </w:rPr>
      </w:pPr>
      <w:r>
        <w:rPr>
          <w:sz w:val="24"/>
          <w:szCs w:val="24"/>
          <w:lang w:val="sr-Cyrl-RS"/>
        </w:rPr>
        <w:t>Игру карактерише слободан избор приликом укључивања, учествовања и напуштања тачније то је активност где постоји слободан избор и самим тим дозвољава велику слободу у доношењу одлука. Већина игара подразумева активно учествовање и укљученост учесника, било физичко ангажовање (трчање, скакање...) било ментално или језичко (размишљање, проналажење решења, употреба говора, геста у сврху комуникације). Сама игра пружа својим учесницима пружа сатисфакцију и велико задовољство, често невезано за резултат ако у питању такмичарска игра, или буди различите емоције попут среће, радости,</w:t>
      </w:r>
      <w:r w:rsidR="00553245">
        <w:rPr>
          <w:sz w:val="24"/>
          <w:szCs w:val="24"/>
          <w:lang w:val="sr-Cyrl-RS"/>
        </w:rPr>
        <w:t xml:space="preserve"> туге, љутње, </w:t>
      </w:r>
      <w:r>
        <w:rPr>
          <w:sz w:val="24"/>
          <w:szCs w:val="24"/>
          <w:lang w:val="sr-Cyrl-RS"/>
        </w:rPr>
        <w:t xml:space="preserve"> самозадовољства.</w:t>
      </w:r>
    </w:p>
    <w:p w14:paraId="6CAB9C10" w14:textId="3A234BF3" w:rsidR="00A01F75" w:rsidRPr="002B77C7" w:rsidRDefault="00A01F75" w:rsidP="00C96FC3">
      <w:pPr>
        <w:spacing w:line="360" w:lineRule="auto"/>
        <w:rPr>
          <w:sz w:val="24"/>
          <w:szCs w:val="24"/>
        </w:rPr>
      </w:pPr>
      <w:r>
        <w:rPr>
          <w:sz w:val="24"/>
          <w:szCs w:val="24"/>
          <w:lang w:val="sr-Cyrl-RS"/>
        </w:rPr>
        <w:t>Најчешћи стереотипи и заблуде које постоје о игри су да је игра активност резервисана за децу и дечји узраст</w:t>
      </w:r>
      <w:r w:rsidR="004B75AE">
        <w:rPr>
          <w:sz w:val="24"/>
          <w:szCs w:val="24"/>
        </w:rPr>
        <w:t xml:space="preserve"> (</w:t>
      </w:r>
      <w:r w:rsidR="004B75AE">
        <w:rPr>
          <w:sz w:val="24"/>
          <w:szCs w:val="24"/>
          <w:lang w:val="sr-Cyrl-RS"/>
        </w:rPr>
        <w:t>Кларин, 20)</w:t>
      </w:r>
      <w:r>
        <w:rPr>
          <w:sz w:val="24"/>
          <w:szCs w:val="24"/>
          <w:lang w:val="sr-Cyrl-RS"/>
        </w:rPr>
        <w:t xml:space="preserve">. Имајући у виду да и одрасли често играју игре и проналазе задовољство  и испуњеност у томе можемо рећи да то није тачно. Ми можда не називамо све активности игром али већина сигурно практикује: разне спортске активности и игре, </w:t>
      </w:r>
      <w:r w:rsidR="00553245">
        <w:rPr>
          <w:sz w:val="24"/>
          <w:szCs w:val="24"/>
          <w:lang w:val="sr-Cyrl-RS"/>
        </w:rPr>
        <w:t>друштвене игре</w:t>
      </w:r>
      <w:r>
        <w:rPr>
          <w:sz w:val="24"/>
          <w:szCs w:val="24"/>
          <w:lang w:val="sr-Cyrl-RS"/>
        </w:rPr>
        <w:t>... Такође, постоји стереотип да је игра једноставна активност што није тачно јер укључује различите мисаоне активности, употребу координисаних покрета, усклађивање ова два</w:t>
      </w:r>
      <w:r w:rsidR="00553245">
        <w:rPr>
          <w:sz w:val="24"/>
          <w:szCs w:val="24"/>
          <w:lang w:val="sr-Cyrl-RS"/>
        </w:rPr>
        <w:t xml:space="preserve"> аспекта</w:t>
      </w:r>
      <w:r>
        <w:rPr>
          <w:sz w:val="24"/>
          <w:szCs w:val="24"/>
          <w:lang w:val="sr-Cyrl-RS"/>
        </w:rPr>
        <w:t xml:space="preserve">. Узмите за пример игру жмурке, да ли можете да набројите колико је све активности потребно  да би се успешно одиграла ова игра (познавање и разумевање правила, познавање бројања, процена и промишљање </w:t>
      </w:r>
      <w:r>
        <w:rPr>
          <w:sz w:val="24"/>
          <w:szCs w:val="24"/>
          <w:lang w:val="sr-Cyrl-RS"/>
        </w:rPr>
        <w:lastRenderedPageBreak/>
        <w:t>које је најбоље место за сакривање у датим околностима, сакривање, праћење ситуације и све то у кратком временском року)</w:t>
      </w:r>
      <w:r w:rsidR="00A9203E">
        <w:rPr>
          <w:sz w:val="24"/>
          <w:szCs w:val="24"/>
        </w:rPr>
        <w:t>.</w:t>
      </w:r>
    </w:p>
    <w:p w14:paraId="21233BAB" w14:textId="3CF32C11" w:rsidR="00A01F75" w:rsidRDefault="00A01F75" w:rsidP="00C96FC3">
      <w:pPr>
        <w:spacing w:line="360" w:lineRule="auto"/>
        <w:rPr>
          <w:sz w:val="24"/>
          <w:szCs w:val="24"/>
          <w:lang w:val="sr-Cyrl-RS"/>
        </w:rPr>
      </w:pPr>
      <w:r>
        <w:rPr>
          <w:sz w:val="24"/>
          <w:szCs w:val="24"/>
          <w:lang w:val="sr-Cyrl-RS"/>
        </w:rPr>
        <w:t xml:space="preserve">Игра </w:t>
      </w:r>
      <w:r w:rsidR="00933440">
        <w:rPr>
          <w:sz w:val="24"/>
          <w:szCs w:val="24"/>
          <w:lang w:val="sr-Cyrl-RS"/>
        </w:rPr>
        <w:t xml:space="preserve">утиче на физички развој детета тако што дете кроз игру развија и јачу своју телесну снагу. Играјући се, дете развија и усавршава своју крупну и фину моторику. То ради несвесно и спонтано и немајући пред собом тај циљ конкрентно већ слободно ужива у активностима успут вежбајући. </w:t>
      </w:r>
    </w:p>
    <w:p w14:paraId="57EE6A55" w14:textId="314CFBA2" w:rsidR="00933440" w:rsidRDefault="00933440" w:rsidP="00C96FC3">
      <w:pPr>
        <w:spacing w:line="360" w:lineRule="auto"/>
        <w:rPr>
          <w:sz w:val="24"/>
          <w:szCs w:val="24"/>
          <w:lang w:val="sr-Cyrl-RS"/>
        </w:rPr>
      </w:pPr>
      <w:r>
        <w:rPr>
          <w:sz w:val="24"/>
          <w:szCs w:val="24"/>
          <w:lang w:val="sr-Cyrl-RS"/>
        </w:rPr>
        <w:t xml:space="preserve">Што се тиче емоционалног развоја, кроз игру дете осећа, препознаје и исказује широк спектар емоција попут среће, туге, љутње, изненађења...Развија емпатију, самосталност, одговорност, упорност. Учи решавање конфликата и проналажење решења. </w:t>
      </w:r>
    </w:p>
    <w:p w14:paraId="715E565B" w14:textId="3BB5463A" w:rsidR="00933440" w:rsidRDefault="00933440" w:rsidP="00C96FC3">
      <w:pPr>
        <w:spacing w:line="360" w:lineRule="auto"/>
        <w:rPr>
          <w:sz w:val="24"/>
          <w:szCs w:val="24"/>
          <w:lang w:val="sr-Cyrl-RS"/>
        </w:rPr>
      </w:pPr>
      <w:r>
        <w:rPr>
          <w:sz w:val="24"/>
          <w:szCs w:val="24"/>
          <w:lang w:val="sr-Cyrl-RS"/>
        </w:rPr>
        <w:t>Социјални развој кроз игру доноси значајне предности детету. Првенствено, дете кроз игру са вршњацима учи о комуникацији и успостављању односа са другима. Развија вештине попут сарадње</w:t>
      </w:r>
      <w:r w:rsidR="00553245">
        <w:rPr>
          <w:sz w:val="24"/>
          <w:szCs w:val="24"/>
          <w:lang w:val="sr-Cyrl-RS"/>
        </w:rPr>
        <w:t>, договарања</w:t>
      </w:r>
      <w:r>
        <w:rPr>
          <w:sz w:val="24"/>
          <w:szCs w:val="24"/>
          <w:lang w:val="sr-Cyrl-RS"/>
        </w:rPr>
        <w:t xml:space="preserve"> и тимске организације. Учи да усклади своје потребе са потребама других</w:t>
      </w:r>
      <w:r w:rsidR="003E5074">
        <w:rPr>
          <w:sz w:val="24"/>
          <w:szCs w:val="24"/>
          <w:lang w:val="sr-Cyrl-RS"/>
        </w:rPr>
        <w:t>, упознају правила</w:t>
      </w:r>
      <w:r>
        <w:rPr>
          <w:sz w:val="24"/>
          <w:szCs w:val="24"/>
          <w:lang w:val="sr-Cyrl-RS"/>
        </w:rPr>
        <w:t>.</w:t>
      </w:r>
    </w:p>
    <w:p w14:paraId="75574BBD" w14:textId="1A536EDA" w:rsidR="00933440" w:rsidRDefault="00933440" w:rsidP="00C96FC3">
      <w:pPr>
        <w:spacing w:line="360" w:lineRule="auto"/>
        <w:rPr>
          <w:sz w:val="24"/>
          <w:szCs w:val="24"/>
          <w:lang w:val="sr-Cyrl-RS"/>
        </w:rPr>
      </w:pPr>
      <w:r>
        <w:rPr>
          <w:sz w:val="24"/>
          <w:szCs w:val="24"/>
          <w:lang w:val="sr-Cyrl-RS"/>
        </w:rPr>
        <w:t>Игра подстиче интелектуални развој тако што развија имагинацију, креативност</w:t>
      </w:r>
      <w:r w:rsidR="002B77C7">
        <w:rPr>
          <w:sz w:val="24"/>
          <w:szCs w:val="24"/>
          <w:lang w:val="sr-Cyrl-RS"/>
        </w:rPr>
        <w:t>, организацију</w:t>
      </w:r>
      <w:r>
        <w:rPr>
          <w:sz w:val="24"/>
          <w:szCs w:val="24"/>
          <w:lang w:val="sr-Cyrl-RS"/>
        </w:rPr>
        <w:t xml:space="preserve">. У игри се често тражи </w:t>
      </w:r>
      <w:r w:rsidR="00CF378F">
        <w:rPr>
          <w:sz w:val="24"/>
          <w:szCs w:val="24"/>
          <w:lang w:val="sr-Cyrl-RS"/>
        </w:rPr>
        <w:t xml:space="preserve">истраживање као приступ игри, логичко размишљање и закључивање, тражење и испробавање више различитих могућих решења. Све то утиче на развој интелекуалних способности код детета. </w:t>
      </w:r>
    </w:p>
    <w:p w14:paraId="2BAFF468" w14:textId="7439ECB4" w:rsidR="00FD6866" w:rsidRDefault="00FD6866" w:rsidP="00C96FC3">
      <w:pPr>
        <w:spacing w:line="360" w:lineRule="auto"/>
        <w:rPr>
          <w:sz w:val="24"/>
          <w:szCs w:val="24"/>
          <w:lang w:val="sr-Cyrl-RS"/>
        </w:rPr>
      </w:pPr>
      <w:r>
        <w:rPr>
          <w:sz w:val="24"/>
          <w:szCs w:val="24"/>
          <w:lang w:val="sr-Cyrl-RS"/>
        </w:rPr>
        <w:t>Одрастајући дете највише учи кроз игру.  Један од првих облика учења код детета је игра хватања и касније додавања играчке или неког другог предмета. Игра представља добар темељ за касније учење. Когнитивни процеси током игре одговарају когнитивним процесима током учења. Руски психолог Лав Виготски истиче значај игре приликом развоја и учења говора</w:t>
      </w:r>
      <w:r w:rsidR="00BE4881">
        <w:rPr>
          <w:sz w:val="24"/>
          <w:szCs w:val="24"/>
          <w:lang w:val="sr-Cyrl-RS"/>
        </w:rPr>
        <w:t xml:space="preserve"> (према Ељкоњин, 1990)</w:t>
      </w:r>
      <w:r>
        <w:rPr>
          <w:sz w:val="24"/>
          <w:szCs w:val="24"/>
          <w:lang w:val="sr-Cyrl-RS"/>
        </w:rPr>
        <w:t>. Дете учи језик играјући се, слушајући друге, имитирајући их. Учи боје, називе предмета, животиња, биљака...</w:t>
      </w:r>
    </w:p>
    <w:p w14:paraId="39CDD026" w14:textId="0F04DCA6" w:rsidR="00FD6866" w:rsidRDefault="00FD6866" w:rsidP="00C96FC3">
      <w:pPr>
        <w:spacing w:line="360" w:lineRule="auto"/>
        <w:rPr>
          <w:sz w:val="24"/>
          <w:szCs w:val="24"/>
          <w:lang w:val="sr-Cyrl-RS"/>
        </w:rPr>
      </w:pPr>
      <w:r>
        <w:rPr>
          <w:sz w:val="24"/>
          <w:szCs w:val="24"/>
          <w:lang w:val="sr-Cyrl-RS"/>
        </w:rPr>
        <w:t>Деца су мотивисана за учење кроз игру самим предметом учења то јест игре (унутрашња мотивација) а не спољашњим факторима</w:t>
      </w:r>
      <w:r w:rsidR="002B77C7">
        <w:rPr>
          <w:sz w:val="24"/>
          <w:szCs w:val="24"/>
          <w:lang w:val="sr-Cyrl-RS"/>
        </w:rPr>
        <w:t xml:space="preserve"> (оценама, казнама)</w:t>
      </w:r>
      <w:r>
        <w:rPr>
          <w:sz w:val="24"/>
          <w:szCs w:val="24"/>
          <w:lang w:val="sr-Cyrl-RS"/>
        </w:rPr>
        <w:t xml:space="preserve">. Сама игра подстиче радозналост коде деце и повећава интересовање за оно што се учи кроз игру. </w:t>
      </w:r>
      <w:r w:rsidR="002B77C7">
        <w:rPr>
          <w:sz w:val="24"/>
          <w:szCs w:val="24"/>
          <w:lang w:val="sr-Cyrl-RS"/>
        </w:rPr>
        <w:t xml:space="preserve">Садржај који се </w:t>
      </w:r>
      <w:r>
        <w:rPr>
          <w:sz w:val="24"/>
          <w:szCs w:val="24"/>
          <w:lang w:val="sr-Cyrl-RS"/>
        </w:rPr>
        <w:t xml:space="preserve"> учи кроз игровне активности, усваја се спонтано и без много понављања, </w:t>
      </w:r>
      <w:r w:rsidR="00F812B1">
        <w:rPr>
          <w:sz w:val="24"/>
          <w:szCs w:val="24"/>
          <w:lang w:val="sr-Cyrl-RS"/>
        </w:rPr>
        <w:t xml:space="preserve">а дете </w:t>
      </w:r>
      <w:r w:rsidR="00F812B1">
        <w:rPr>
          <w:sz w:val="24"/>
          <w:szCs w:val="24"/>
          <w:lang w:val="sr-Cyrl-RS"/>
        </w:rPr>
        <w:lastRenderedPageBreak/>
        <w:t xml:space="preserve">ужива у игри и задовољно је наученим и постигнутим. Играјући се и учећи, знања постају конкретнија, применљивија, повезанија са свакодневним животом детета  и породице. </w:t>
      </w:r>
    </w:p>
    <w:p w14:paraId="1059FBE0" w14:textId="6D3AA089" w:rsidR="00F71230" w:rsidRDefault="00F812B1" w:rsidP="00C96FC3">
      <w:pPr>
        <w:spacing w:line="360" w:lineRule="auto"/>
        <w:rPr>
          <w:sz w:val="24"/>
          <w:szCs w:val="24"/>
          <w:lang w:val="sr-Cyrl-RS"/>
        </w:rPr>
      </w:pPr>
      <w:r>
        <w:rPr>
          <w:sz w:val="24"/>
          <w:szCs w:val="24"/>
          <w:lang w:val="sr-Cyrl-RS"/>
        </w:rPr>
        <w:t xml:space="preserve">Родитељ или друга одрасла особа може имати вишеструку улогу у дететовој игри. Од најранијег узраста, родитељ је присутан као посматрач дететових активности и игара. Како дете расте, родитељ самостално а касније у сарадњи са дететом организује игре, бира активности, </w:t>
      </w:r>
      <w:r w:rsidR="00F71230">
        <w:rPr>
          <w:sz w:val="24"/>
          <w:szCs w:val="24"/>
          <w:lang w:val="sr-Cyrl-RS"/>
        </w:rPr>
        <w:t xml:space="preserve"> креира погодне услове за игру, </w:t>
      </w:r>
      <w:r>
        <w:rPr>
          <w:sz w:val="24"/>
          <w:szCs w:val="24"/>
          <w:lang w:val="sr-Cyrl-RS"/>
        </w:rPr>
        <w:t>упознаје дете са играма и њиховим правилима, помаже детету у игри и реализацији игара. Када дете није у игри само са родитељем, већ улази у интеракцију и игру са другом децом, родитељ може узети улогу медијатора (</w:t>
      </w:r>
      <w:r w:rsidR="00F71230">
        <w:rPr>
          <w:sz w:val="24"/>
          <w:szCs w:val="24"/>
          <w:lang w:val="sr-Cyrl-RS"/>
        </w:rPr>
        <w:t>подстиче интеракцију са разним материјалима и играчкама, као и интеракцију између деце</w:t>
      </w:r>
      <w:r>
        <w:rPr>
          <w:sz w:val="24"/>
          <w:szCs w:val="24"/>
          <w:lang w:val="sr-Cyrl-RS"/>
        </w:rPr>
        <w:t xml:space="preserve">) и  судије (онога који прати спровођење правила у игри) у тим активностима у зависности од узраста и врсте игре а  узимајући у онбзир карактеристике личности сопственог детета (колико је самостално, комуникативно) и ситуацију (где се игра одвија, ко су учесници). </w:t>
      </w:r>
      <w:r w:rsidR="00F71230">
        <w:rPr>
          <w:sz w:val="24"/>
          <w:szCs w:val="24"/>
          <w:lang w:val="sr-Cyrl-RS"/>
        </w:rPr>
        <w:t>Наравно, родитељ мо</w:t>
      </w:r>
      <w:r w:rsidR="004B75AE">
        <w:rPr>
          <w:sz w:val="24"/>
          <w:szCs w:val="24"/>
          <w:lang w:val="sr-Cyrl-RS"/>
        </w:rPr>
        <w:t>ж</w:t>
      </w:r>
      <w:r w:rsidR="00F71230">
        <w:rPr>
          <w:sz w:val="24"/>
          <w:szCs w:val="24"/>
          <w:lang w:val="sr-Cyrl-RS"/>
        </w:rPr>
        <w:t xml:space="preserve">е бити и активни учесник игре. </w:t>
      </w:r>
    </w:p>
    <w:p w14:paraId="291E5218" w14:textId="6B2224B3" w:rsidR="00EF7E4C" w:rsidRDefault="00A67EC8" w:rsidP="00C96FC3">
      <w:pPr>
        <w:spacing w:line="360" w:lineRule="auto"/>
        <w:rPr>
          <w:sz w:val="24"/>
          <w:szCs w:val="24"/>
          <w:lang w:val="sr-Cyrl-RS"/>
        </w:rPr>
      </w:pPr>
      <w:r>
        <w:rPr>
          <w:sz w:val="24"/>
          <w:szCs w:val="24"/>
          <w:lang w:val="sr-Cyrl-RS"/>
        </w:rPr>
        <w:t xml:space="preserve">Игре се, у најширем смислу, деле на структурисане (постоји структура, назив, правила) и неструктирисане (различите активности детета које имају игровни карактер а немају </w:t>
      </w:r>
      <w:r w:rsidR="00127C8F">
        <w:rPr>
          <w:sz w:val="24"/>
          <w:szCs w:val="24"/>
          <w:lang w:val="sr-Cyrl-RS"/>
        </w:rPr>
        <w:t>посебну структуру)</w:t>
      </w:r>
      <w:r>
        <w:rPr>
          <w:sz w:val="24"/>
          <w:szCs w:val="24"/>
          <w:lang w:val="sr-Cyrl-RS"/>
        </w:rPr>
        <w:t xml:space="preserve">. </w:t>
      </w:r>
      <w:r w:rsidR="00F812B1">
        <w:rPr>
          <w:sz w:val="24"/>
          <w:szCs w:val="24"/>
          <w:lang w:val="sr-Cyrl-RS"/>
        </w:rPr>
        <w:t>Постоји више различитих подела игара у зависности</w:t>
      </w:r>
      <w:r w:rsidR="00127C8F">
        <w:rPr>
          <w:sz w:val="24"/>
          <w:szCs w:val="24"/>
          <w:lang w:val="sr-Cyrl-RS"/>
        </w:rPr>
        <w:t xml:space="preserve"> од аспекта игре који се анализира</w:t>
      </w:r>
      <w:r w:rsidR="00F812B1">
        <w:rPr>
          <w:sz w:val="24"/>
          <w:szCs w:val="24"/>
          <w:lang w:val="sr-Cyrl-RS"/>
        </w:rPr>
        <w:t xml:space="preserve">, да ли су у питању одлике самих игара или пак способности које развијају код детета. </w:t>
      </w:r>
      <w:r w:rsidR="00127C8F">
        <w:rPr>
          <w:sz w:val="24"/>
          <w:szCs w:val="24"/>
          <w:lang w:val="sr-Cyrl-RS"/>
        </w:rPr>
        <w:t xml:space="preserve"> У даљем току </w:t>
      </w:r>
      <w:r w:rsidR="002B77C7">
        <w:rPr>
          <w:sz w:val="24"/>
          <w:szCs w:val="24"/>
          <w:lang w:val="sr-Cyrl-RS"/>
        </w:rPr>
        <w:t>п</w:t>
      </w:r>
      <w:r w:rsidR="00127C8F">
        <w:rPr>
          <w:sz w:val="24"/>
          <w:szCs w:val="24"/>
          <w:lang w:val="sr-Cyrl-RS"/>
        </w:rPr>
        <w:t>резентације ф</w:t>
      </w:r>
      <w:r w:rsidR="00F812B1">
        <w:rPr>
          <w:sz w:val="24"/>
          <w:szCs w:val="24"/>
          <w:lang w:val="sr-Cyrl-RS"/>
        </w:rPr>
        <w:t>окусираћемо с</w:t>
      </w:r>
      <w:r w:rsidR="00127C8F">
        <w:rPr>
          <w:sz w:val="24"/>
          <w:szCs w:val="24"/>
          <w:lang w:val="sr-Cyrl-RS"/>
        </w:rPr>
        <w:t xml:space="preserve">е </w:t>
      </w:r>
      <w:r w:rsidR="00F812B1">
        <w:rPr>
          <w:sz w:val="24"/>
          <w:szCs w:val="24"/>
          <w:lang w:val="sr-Cyrl-RS"/>
        </w:rPr>
        <w:t>на оне које се могу применити у  учењу код куће и дати родитељу идеј</w:t>
      </w:r>
      <w:r w:rsidR="002B77C7">
        <w:rPr>
          <w:sz w:val="24"/>
          <w:szCs w:val="24"/>
          <w:lang w:val="sr-Cyrl-RS"/>
        </w:rPr>
        <w:t>е</w:t>
      </w:r>
      <w:r w:rsidR="00F812B1">
        <w:rPr>
          <w:sz w:val="24"/>
          <w:szCs w:val="24"/>
          <w:lang w:val="sr-Cyrl-RS"/>
        </w:rPr>
        <w:t xml:space="preserve"> како да </w:t>
      </w:r>
      <w:r w:rsidR="00EF7E4C">
        <w:rPr>
          <w:sz w:val="24"/>
          <w:szCs w:val="24"/>
          <w:lang w:val="sr-Cyrl-RS"/>
        </w:rPr>
        <w:t xml:space="preserve">помогне детету у учењу кроз игру. </w:t>
      </w:r>
    </w:p>
    <w:p w14:paraId="1049DF85" w14:textId="25F6AAD9" w:rsidR="00127C8F" w:rsidRDefault="00EF7E4C" w:rsidP="00C96FC3">
      <w:pPr>
        <w:spacing w:line="360" w:lineRule="auto"/>
        <w:rPr>
          <w:sz w:val="24"/>
          <w:szCs w:val="24"/>
          <w:lang w:val="sr-Cyrl-RS"/>
        </w:rPr>
      </w:pPr>
      <w:r>
        <w:rPr>
          <w:sz w:val="24"/>
          <w:szCs w:val="24"/>
          <w:lang w:val="sr-Cyrl-RS"/>
        </w:rPr>
        <w:t>П</w:t>
      </w:r>
      <w:r w:rsidR="00BE4881">
        <w:rPr>
          <w:sz w:val="24"/>
          <w:szCs w:val="24"/>
          <w:lang w:val="sr-Cyrl-RS"/>
        </w:rPr>
        <w:t>о</w:t>
      </w:r>
      <w:r>
        <w:rPr>
          <w:sz w:val="24"/>
          <w:szCs w:val="24"/>
          <w:lang w:val="sr-Cyrl-RS"/>
        </w:rPr>
        <w:t xml:space="preserve"> новијим класификацијимама</w:t>
      </w:r>
      <w:r w:rsidR="004B75AE">
        <w:rPr>
          <w:sz w:val="24"/>
          <w:szCs w:val="24"/>
          <w:lang w:val="sr-Cyrl-RS"/>
        </w:rPr>
        <w:t xml:space="preserve"> (према Кларин, </w:t>
      </w:r>
      <w:r w:rsidR="004D69C6">
        <w:rPr>
          <w:sz w:val="24"/>
          <w:szCs w:val="24"/>
          <w:lang w:val="sr-Cyrl-RS"/>
        </w:rPr>
        <w:t>2017)</w:t>
      </w:r>
      <w:r>
        <w:rPr>
          <w:sz w:val="24"/>
          <w:szCs w:val="24"/>
          <w:lang w:val="sr-Cyrl-RS"/>
        </w:rPr>
        <w:t>, издвајају се</w:t>
      </w:r>
      <w:r w:rsidR="00127C8F">
        <w:rPr>
          <w:sz w:val="24"/>
          <w:szCs w:val="24"/>
          <w:lang w:val="sr-Cyrl-RS"/>
        </w:rPr>
        <w:t xml:space="preserve">: </w:t>
      </w:r>
      <w:r>
        <w:rPr>
          <w:sz w:val="24"/>
          <w:szCs w:val="24"/>
          <w:lang w:val="sr-Cyrl-RS"/>
        </w:rPr>
        <w:t xml:space="preserve"> физичке игре</w:t>
      </w:r>
      <w:r w:rsidR="00127C8F">
        <w:rPr>
          <w:sz w:val="24"/>
          <w:szCs w:val="24"/>
          <w:lang w:val="sr-Cyrl-RS"/>
        </w:rPr>
        <w:t>, игре улога (претварања), језичке игре, игре са правилима, креативне игре</w:t>
      </w:r>
      <w:r>
        <w:rPr>
          <w:sz w:val="24"/>
          <w:szCs w:val="24"/>
          <w:lang w:val="sr-Cyrl-RS"/>
        </w:rPr>
        <w:t xml:space="preserve">. </w:t>
      </w:r>
      <w:r w:rsidR="00127C8F">
        <w:rPr>
          <w:sz w:val="24"/>
          <w:szCs w:val="24"/>
          <w:lang w:val="sr-Cyrl-RS"/>
        </w:rPr>
        <w:t xml:space="preserve">Посебну врсту игара представљају компјутерске игре које постају све заступљеније и деци интересантније са развојем савремених технологија и уређаја  и  о чијем утицају на дечији развој постоје различита често опречна мишљења. </w:t>
      </w:r>
    </w:p>
    <w:p w14:paraId="378B877C" w14:textId="20FFCEBF" w:rsidR="00F812B1" w:rsidRDefault="00127C8F" w:rsidP="00C96FC3">
      <w:pPr>
        <w:spacing w:line="360" w:lineRule="auto"/>
        <w:rPr>
          <w:sz w:val="24"/>
          <w:szCs w:val="24"/>
          <w:lang w:val="sr-Cyrl-RS"/>
        </w:rPr>
      </w:pPr>
      <w:r>
        <w:rPr>
          <w:sz w:val="24"/>
          <w:szCs w:val="24"/>
          <w:lang w:val="sr-Cyrl-RS"/>
        </w:rPr>
        <w:t>Што се тиче физичких игара,  з</w:t>
      </w:r>
      <w:r w:rsidR="00EF7E4C">
        <w:rPr>
          <w:sz w:val="24"/>
          <w:szCs w:val="24"/>
          <w:lang w:val="sr-Cyrl-RS"/>
        </w:rPr>
        <w:t xml:space="preserve">а ову групу игара је заједничко да ангажују тело и покрете током игре. У ове игре спадају: манипулативне, конструктивне, истраживачке игре...Ове игре одговарају деци која не могу дуго да седе и уче већ им је лакше да уче кроз кретање, </w:t>
      </w:r>
      <w:r w:rsidR="00EF7E4C">
        <w:rPr>
          <w:sz w:val="24"/>
          <w:szCs w:val="24"/>
          <w:lang w:val="sr-Cyrl-RS"/>
        </w:rPr>
        <w:lastRenderedPageBreak/>
        <w:t xml:space="preserve">рад рукама, прављење нечега. </w:t>
      </w:r>
      <w:r w:rsidR="00F812B1">
        <w:rPr>
          <w:sz w:val="24"/>
          <w:szCs w:val="24"/>
          <w:lang w:val="sr-Cyrl-RS"/>
        </w:rPr>
        <w:t xml:space="preserve"> </w:t>
      </w:r>
      <w:r>
        <w:rPr>
          <w:sz w:val="24"/>
          <w:szCs w:val="24"/>
          <w:lang w:val="sr-Cyrl-RS"/>
        </w:rPr>
        <w:t xml:space="preserve">Погодне су и за децу којима је теже да уче слушањем или читањем лекције и одговарају им динамичнији начини учења. </w:t>
      </w:r>
    </w:p>
    <w:p w14:paraId="36F894D6" w14:textId="2F257F83" w:rsidR="00127C8F" w:rsidRDefault="00127C8F" w:rsidP="00C96FC3">
      <w:pPr>
        <w:spacing w:line="360" w:lineRule="auto"/>
        <w:rPr>
          <w:sz w:val="24"/>
          <w:szCs w:val="24"/>
          <w:lang w:val="sr-Cyrl-RS"/>
        </w:rPr>
      </w:pPr>
      <w:r>
        <w:rPr>
          <w:sz w:val="24"/>
          <w:szCs w:val="24"/>
          <w:lang w:val="sr-Cyrl-RS"/>
        </w:rPr>
        <w:t>Неке од предлога ових игара за рад код куће: полигон знања-направити полигон са препрекама или различитим предметима који су занимљиви детету (могу се поставити јастуци</w:t>
      </w:r>
      <w:r w:rsidR="00BC174E">
        <w:rPr>
          <w:sz w:val="24"/>
          <w:szCs w:val="24"/>
          <w:lang w:val="sr-Cyrl-RS"/>
        </w:rPr>
        <w:t xml:space="preserve"> или столице у кућној атмосфери, разне препреке попут конопца, лопте и сл у дворишту). На сваком нивоу дете мора да уради одређени задатак или одговори тачно на неко питање како би наставило даље. Уколико има више деце у породици, игра може имати и такмичарски карактер и бити временски ограничена. </w:t>
      </w:r>
    </w:p>
    <w:p w14:paraId="2F74784D" w14:textId="2C9956E5" w:rsidR="00BC174E" w:rsidRDefault="00BC174E" w:rsidP="00C96FC3">
      <w:pPr>
        <w:spacing w:line="360" w:lineRule="auto"/>
        <w:rPr>
          <w:sz w:val="24"/>
          <w:szCs w:val="24"/>
          <w:lang w:val="sr-Cyrl-RS"/>
        </w:rPr>
      </w:pPr>
      <w:r>
        <w:rPr>
          <w:sz w:val="24"/>
          <w:szCs w:val="24"/>
          <w:lang w:val="sr-Cyrl-RS"/>
        </w:rPr>
        <w:t xml:space="preserve">Подврста ових игара су истраживачке игре које укључују разне истраживачке задатке који подстичу радозналост детета везано за одређену тему. Занимљива игра из ове области је лов на ''знање'' (благо). Припремите више задатака које дете треба да реши, када их успешно реши, открива ''благо'' – појам који се иза тачно решених задатака. Задатке можете направити и у форми мапе блага како би деци било интересантније. </w:t>
      </w:r>
    </w:p>
    <w:p w14:paraId="11A75900" w14:textId="672071FA" w:rsidR="00BC174E" w:rsidRDefault="00BC174E" w:rsidP="00C96FC3">
      <w:pPr>
        <w:spacing w:line="360" w:lineRule="auto"/>
        <w:rPr>
          <w:sz w:val="24"/>
          <w:szCs w:val="24"/>
          <w:lang w:val="sr-Cyrl-RS"/>
        </w:rPr>
      </w:pPr>
      <w:r>
        <w:rPr>
          <w:sz w:val="24"/>
          <w:szCs w:val="24"/>
          <w:lang w:val="sr-Cyrl-RS"/>
        </w:rPr>
        <w:t xml:space="preserve">Деци посебно могу бити занимљиве игре које укључују прављење различитих ствари манипулативним путем и конструкцију ствари од </w:t>
      </w:r>
      <w:r w:rsidR="00FA6AE5">
        <w:rPr>
          <w:sz w:val="24"/>
          <w:szCs w:val="24"/>
          <w:lang w:val="sr-Cyrl-RS"/>
        </w:rPr>
        <w:t>различитих</w:t>
      </w:r>
      <w:r>
        <w:rPr>
          <w:sz w:val="24"/>
          <w:szCs w:val="24"/>
          <w:lang w:val="sr-Cyrl-RS"/>
        </w:rPr>
        <w:t xml:space="preserve"> елемената. Уколико имате потешкоћа да дете заинтресујете за историју на пример, можете заједно правити </w:t>
      </w:r>
      <w:r w:rsidR="00D440C6">
        <w:rPr>
          <w:sz w:val="24"/>
          <w:szCs w:val="24"/>
          <w:lang w:val="sr-Cyrl-RS"/>
        </w:rPr>
        <w:t xml:space="preserve">реплику средњовековног замка од коцкица, картона и успут учити о историјском периоду у коме је саграђен. Фигурице витезова могу употпунити ову причу. </w:t>
      </w:r>
    </w:p>
    <w:p w14:paraId="62C16719" w14:textId="507350B4" w:rsidR="00F71230" w:rsidRDefault="00F71230" w:rsidP="00C96FC3">
      <w:pPr>
        <w:spacing w:line="360" w:lineRule="auto"/>
        <w:rPr>
          <w:sz w:val="24"/>
          <w:szCs w:val="24"/>
          <w:lang w:val="sr-Cyrl-RS"/>
        </w:rPr>
      </w:pPr>
      <w:r>
        <w:rPr>
          <w:sz w:val="24"/>
          <w:szCs w:val="24"/>
          <w:lang w:val="sr-Cyrl-RS"/>
        </w:rPr>
        <w:t xml:space="preserve">Можете заједно осмислити и направити саобраћајни полигон за учења правила у саобраћају и подстицање усвајања безбедних начина понашања у саобраћају. Направите саобраћајне знакове, улице, саобраћајну сигнализацију и аутомобиле. </w:t>
      </w:r>
    </w:p>
    <w:p w14:paraId="6A5ACD0E" w14:textId="610D63CA" w:rsidR="00EE15D9" w:rsidRDefault="00EE15D9" w:rsidP="00C96FC3">
      <w:pPr>
        <w:spacing w:line="360" w:lineRule="auto"/>
        <w:rPr>
          <w:sz w:val="24"/>
          <w:szCs w:val="24"/>
          <w:lang w:val="sr-Cyrl-RS"/>
        </w:rPr>
      </w:pPr>
      <w:r>
        <w:rPr>
          <w:sz w:val="24"/>
          <w:szCs w:val="24"/>
          <w:lang w:val="sr-Cyrl-RS"/>
        </w:rPr>
        <w:t>Игре меморије су занимљиве деци па можете заједно направити неку која одговара градиву које дете учи: на пример мини речник страних језика, да пронађе</w:t>
      </w:r>
      <w:r w:rsidR="00FA6AE5">
        <w:rPr>
          <w:sz w:val="24"/>
          <w:szCs w:val="24"/>
          <w:lang w:val="sr-Cyrl-RS"/>
        </w:rPr>
        <w:t xml:space="preserve"> </w:t>
      </w:r>
      <w:r>
        <w:rPr>
          <w:sz w:val="24"/>
          <w:szCs w:val="24"/>
          <w:lang w:val="sr-Cyrl-RS"/>
        </w:rPr>
        <w:t>и  повеже реч на српском са речју коју треба да научи на страном језику (кућа-</w:t>
      </w:r>
      <w:r w:rsidR="00FA6AE5">
        <w:rPr>
          <w:sz w:val="24"/>
          <w:szCs w:val="24"/>
        </w:rPr>
        <w:t>house, dog</w:t>
      </w:r>
      <w:r>
        <w:rPr>
          <w:sz w:val="24"/>
          <w:szCs w:val="24"/>
          <w:lang w:val="sr-Cyrl-RS"/>
        </w:rPr>
        <w:t>-</w:t>
      </w:r>
      <w:r w:rsidR="00FA6AE5">
        <w:rPr>
          <w:sz w:val="24"/>
          <w:szCs w:val="24"/>
          <w:lang w:val="sr-Cyrl-RS"/>
        </w:rPr>
        <w:t>пас</w:t>
      </w:r>
      <w:r w:rsidR="00FA6AE5">
        <w:rPr>
          <w:sz w:val="24"/>
          <w:szCs w:val="24"/>
        </w:rPr>
        <w:t>, play-</w:t>
      </w:r>
      <w:r w:rsidR="00FA6AE5">
        <w:rPr>
          <w:sz w:val="24"/>
          <w:szCs w:val="24"/>
          <w:lang w:val="sr-Cyrl-RS"/>
        </w:rPr>
        <w:t>игра</w:t>
      </w:r>
      <w:r>
        <w:rPr>
          <w:sz w:val="24"/>
          <w:szCs w:val="24"/>
          <w:lang w:val="sr-Cyrl-RS"/>
        </w:rPr>
        <w:t>)</w:t>
      </w:r>
    </w:p>
    <w:p w14:paraId="2A02C383" w14:textId="21F519F6" w:rsidR="00EE15D9" w:rsidRDefault="00EE15D9" w:rsidP="00C96FC3">
      <w:pPr>
        <w:spacing w:line="360" w:lineRule="auto"/>
        <w:rPr>
          <w:sz w:val="24"/>
          <w:szCs w:val="24"/>
          <w:lang w:val="sr-Cyrl-RS"/>
        </w:rPr>
      </w:pPr>
      <w:r>
        <w:rPr>
          <w:sz w:val="24"/>
          <w:szCs w:val="24"/>
          <w:lang w:val="sr-Cyrl-RS"/>
        </w:rPr>
        <w:t xml:space="preserve">Игре претварања (улога) су игре имитативног карактера које деца почињу да играју на раном узрасту и занимљиве су им током одрастања. Имају широку примену у различитим предметима и областима. Не захтевају пуно додатних материјала и реквизита а утичу </w:t>
      </w:r>
      <w:r>
        <w:rPr>
          <w:sz w:val="24"/>
          <w:szCs w:val="24"/>
          <w:lang w:val="sr-Cyrl-RS"/>
        </w:rPr>
        <w:lastRenderedPageBreak/>
        <w:t>позитивно на развој комуникацијских вештина детета и његовог самопоуздања. Дете кроз њих може стицати знање о томе шта раде представници одређених занимања (полицајци, лекари, фризери), може учити о томе како да се понаша и комуницира у одређеној ситуацији (када је у продавници нпр). У образовне сврхе, већина деце воли да игра улогу ''учитеља '' својим родитељима или другим члановима породице. Ако вашем  детету одговара овакав начин игре, подстичите га тако што ћем вам припремити лекцију за предавање на ''часу'', затим тражите да вам неке ствари додатно објасни, постављајте питања...</w:t>
      </w:r>
      <w:r w:rsidR="00B106C6">
        <w:rPr>
          <w:sz w:val="24"/>
          <w:szCs w:val="24"/>
          <w:lang w:val="sr-Cyrl-RS"/>
        </w:rPr>
        <w:t xml:space="preserve"> Могу се применити и за вежбање књижевних дела и њихових одломака који имају поделу улога.</w:t>
      </w:r>
    </w:p>
    <w:p w14:paraId="1BE27E0A" w14:textId="61E1BA25" w:rsidR="00B106C6" w:rsidRDefault="00EE15D9" w:rsidP="00C96FC3">
      <w:pPr>
        <w:spacing w:line="360" w:lineRule="auto"/>
        <w:rPr>
          <w:sz w:val="24"/>
          <w:szCs w:val="24"/>
          <w:lang w:val="sr-Cyrl-RS"/>
        </w:rPr>
      </w:pPr>
      <w:r>
        <w:rPr>
          <w:sz w:val="24"/>
          <w:szCs w:val="24"/>
          <w:lang w:val="sr-Cyrl-RS"/>
        </w:rPr>
        <w:t xml:space="preserve">Језичке игре </w:t>
      </w:r>
      <w:r w:rsidR="00B106C6">
        <w:rPr>
          <w:sz w:val="24"/>
          <w:szCs w:val="24"/>
          <w:lang w:val="sr-Cyrl-RS"/>
        </w:rPr>
        <w:t>захтевају брзину у размишљању, добро памћење и подстичу развој комуникацијских вештина и богаћење речника. Неке од најједноставнијих и најпопуларнијих су: на слово, на слово, каладонт, ланац речи</w:t>
      </w:r>
      <w:r w:rsidR="0060706A">
        <w:rPr>
          <w:sz w:val="24"/>
          <w:szCs w:val="24"/>
          <w:lang w:val="sr-Cyrl-RS"/>
        </w:rPr>
        <w:t>, асоцијације</w:t>
      </w:r>
      <w:r w:rsidR="00B106C6">
        <w:rPr>
          <w:sz w:val="24"/>
          <w:szCs w:val="24"/>
          <w:lang w:val="sr-Cyrl-RS"/>
        </w:rPr>
        <w:t>. Мало сложеније и компликованије укључују учење кроз загонетке, било да дете погоди о ком се појму ради из загонетке а још сложеније захтевају од детета да само смисли загонетку везану за одређени појам. Могу се смишљати кратке приче шаљивог карактера.</w:t>
      </w:r>
    </w:p>
    <w:p w14:paraId="3AC433A9" w14:textId="2EA1A4E0" w:rsidR="00B106C6" w:rsidRDefault="00B106C6" w:rsidP="00C96FC3">
      <w:pPr>
        <w:spacing w:line="360" w:lineRule="auto"/>
        <w:rPr>
          <w:sz w:val="24"/>
          <w:szCs w:val="24"/>
          <w:lang w:val="sr-Cyrl-RS"/>
        </w:rPr>
      </w:pPr>
      <w:r>
        <w:rPr>
          <w:sz w:val="24"/>
          <w:szCs w:val="24"/>
          <w:lang w:val="sr-Cyrl-RS"/>
        </w:rPr>
        <w:t>Креативне игре</w:t>
      </w:r>
      <w:r w:rsidR="00D24C24">
        <w:rPr>
          <w:sz w:val="24"/>
          <w:szCs w:val="24"/>
          <w:lang w:val="sr-Cyrl-RS"/>
        </w:rPr>
        <w:t xml:space="preserve"> су игре у којима дете истр</w:t>
      </w:r>
      <w:r w:rsidR="00493BBA">
        <w:rPr>
          <w:sz w:val="24"/>
          <w:szCs w:val="24"/>
          <w:lang w:val="sr-Cyrl-RS"/>
        </w:rPr>
        <w:t>а</w:t>
      </w:r>
      <w:r w:rsidR="00D24C24">
        <w:rPr>
          <w:sz w:val="24"/>
          <w:szCs w:val="24"/>
          <w:lang w:val="sr-Cyrl-RS"/>
        </w:rPr>
        <w:t xml:space="preserve">жује и  користи своје тело и материјале како би нешто направило, урадило, изразило своје мисли, идеје и осећања. То може бити плес, цртање, сликање, рад са глином, рад са тестом. Ове игре можете учинити занимљивијим тако што ћете са дететом направити изложбу његових радова. Дете може изабрати радове, припремити простор, изложити их и бити кустос те изложбе а родитељи и чланови породице посетиоци. </w:t>
      </w:r>
      <w:r w:rsidR="00FA6AE5">
        <w:rPr>
          <w:sz w:val="24"/>
          <w:szCs w:val="24"/>
          <w:lang w:val="sr-Cyrl-RS"/>
        </w:rPr>
        <w:t xml:space="preserve"> Д</w:t>
      </w:r>
      <w:r w:rsidR="0060706A">
        <w:rPr>
          <w:sz w:val="24"/>
          <w:szCs w:val="24"/>
          <w:lang w:val="sr-Cyrl-RS"/>
        </w:rPr>
        <w:t>еци</w:t>
      </w:r>
      <w:r w:rsidR="00FA6AE5">
        <w:rPr>
          <w:sz w:val="24"/>
          <w:szCs w:val="24"/>
          <w:lang w:val="sr-Cyrl-RS"/>
        </w:rPr>
        <w:t xml:space="preserve"> су врло често</w:t>
      </w:r>
      <w:r w:rsidR="0060706A">
        <w:rPr>
          <w:sz w:val="24"/>
          <w:szCs w:val="24"/>
          <w:lang w:val="sr-Cyrl-RS"/>
        </w:rPr>
        <w:t xml:space="preserve"> занимљиве активности када раде са тестом, месе га, праве различите облике. Сем што на овај начин, дете може да научи како се нешто спрема, оно развија и своју фину моторику. Можете заједно са дететом направити домаћи пластелин у вашој кухињи</w:t>
      </w:r>
      <w:r w:rsidR="00FA6AE5">
        <w:rPr>
          <w:sz w:val="24"/>
          <w:szCs w:val="24"/>
          <w:lang w:val="sr-Cyrl-RS"/>
        </w:rPr>
        <w:t xml:space="preserve"> по следећем рецепту: </w:t>
      </w:r>
      <w:hyperlink r:id="rId6" w:history="1">
        <w:r w:rsidR="00FA6AE5" w:rsidRPr="00FA6AE5">
          <w:rPr>
            <w:color w:val="0000FF"/>
            <w:u w:val="single"/>
          </w:rPr>
          <w:t>https://www.youtube.com/watch?v=sIQYaTW0LCc</w:t>
        </w:r>
      </w:hyperlink>
    </w:p>
    <w:p w14:paraId="2F2F7E22" w14:textId="01BFD64B" w:rsidR="00B106C6" w:rsidRDefault="00B106C6" w:rsidP="00C96FC3">
      <w:pPr>
        <w:spacing w:line="360" w:lineRule="auto"/>
        <w:rPr>
          <w:sz w:val="24"/>
          <w:szCs w:val="24"/>
          <w:lang w:val="sr-Cyrl-RS"/>
        </w:rPr>
      </w:pPr>
      <w:r>
        <w:rPr>
          <w:sz w:val="24"/>
          <w:szCs w:val="24"/>
          <w:lang w:val="sr-Cyrl-RS"/>
        </w:rPr>
        <w:t>Компјутерске игре</w:t>
      </w:r>
      <w:r w:rsidR="001B3C3E">
        <w:rPr>
          <w:sz w:val="24"/>
          <w:szCs w:val="24"/>
        </w:rPr>
        <w:t xml:space="preserve">. </w:t>
      </w:r>
      <w:r w:rsidR="001B3C3E">
        <w:rPr>
          <w:sz w:val="24"/>
          <w:szCs w:val="24"/>
          <w:lang w:val="sr-Cyrl-RS"/>
        </w:rPr>
        <w:t>Видео или компјутерске</w:t>
      </w:r>
      <w:r w:rsidR="0060706A">
        <w:rPr>
          <w:sz w:val="24"/>
          <w:szCs w:val="24"/>
          <w:lang w:val="sr-Cyrl-RS"/>
        </w:rPr>
        <w:t xml:space="preserve"> игре</w:t>
      </w:r>
      <w:r w:rsidR="001B3C3E">
        <w:rPr>
          <w:sz w:val="24"/>
          <w:szCs w:val="24"/>
          <w:lang w:val="sr-Cyrl-RS"/>
        </w:rPr>
        <w:t>, популарно назване игрице, доживеле су велику популарност код деце</w:t>
      </w:r>
      <w:r w:rsidR="0060706A">
        <w:rPr>
          <w:sz w:val="24"/>
          <w:szCs w:val="24"/>
          <w:lang w:val="sr-Cyrl-RS"/>
        </w:rPr>
        <w:t xml:space="preserve"> (и код одраслих такође)</w:t>
      </w:r>
      <w:r w:rsidR="001B3C3E">
        <w:rPr>
          <w:sz w:val="24"/>
          <w:szCs w:val="24"/>
          <w:lang w:val="sr-Cyrl-RS"/>
        </w:rPr>
        <w:t xml:space="preserve"> са масовном употребом паметних телефона и интернета. Стога су незаобилазне  у настави и у учењу. Данас постоји велики </w:t>
      </w:r>
      <w:r w:rsidR="001B3C3E">
        <w:rPr>
          <w:sz w:val="24"/>
          <w:szCs w:val="24"/>
          <w:lang w:val="sr-Cyrl-RS"/>
        </w:rPr>
        <w:lastRenderedPageBreak/>
        <w:t>број различитих едукативних онлајн игрица које су прилагођене различитим узрастима и потребама</w:t>
      </w:r>
      <w:r w:rsidR="00D24C24">
        <w:rPr>
          <w:sz w:val="24"/>
          <w:szCs w:val="24"/>
          <w:lang w:val="sr-Cyrl-RS"/>
        </w:rPr>
        <w:t>. Неке од њих можете пронаћи на блоговима наставника</w:t>
      </w:r>
      <w:r w:rsidR="00FA6AE5">
        <w:rPr>
          <w:sz w:val="24"/>
          <w:szCs w:val="24"/>
          <w:lang w:val="sr-Cyrl-RS"/>
        </w:rPr>
        <w:t xml:space="preserve"> или другим едукативним сајтовима</w:t>
      </w:r>
      <w:r w:rsidR="00D24C24">
        <w:rPr>
          <w:sz w:val="24"/>
          <w:szCs w:val="24"/>
          <w:lang w:val="sr-Cyrl-RS"/>
        </w:rPr>
        <w:t xml:space="preserve">: </w:t>
      </w:r>
    </w:p>
    <w:p w14:paraId="6CF14F6C" w14:textId="77777777" w:rsidR="00FA6AE5" w:rsidRPr="00FA6AE5" w:rsidRDefault="00BE4881" w:rsidP="00FA6AE5">
      <w:pPr>
        <w:spacing w:before="200" w:after="0" w:line="240" w:lineRule="auto"/>
        <w:rPr>
          <w:rFonts w:eastAsia="Times New Roman" w:cstheme="minorHAnsi"/>
          <w:sz w:val="24"/>
          <w:szCs w:val="24"/>
        </w:rPr>
      </w:pPr>
      <w:hyperlink r:id="rId7" w:history="1">
        <w:r w:rsidR="00FA6AE5" w:rsidRPr="00FA6AE5">
          <w:rPr>
            <w:rFonts w:cstheme="minorHAnsi"/>
            <w:color w:val="404040" w:themeColor="text1" w:themeTint="BF"/>
            <w:kern w:val="24"/>
            <w:sz w:val="24"/>
            <w:szCs w:val="24"/>
            <w:u w:val="single"/>
          </w:rPr>
          <w:t>https://ispeciparecideci.wordpress.com</w:t>
        </w:r>
      </w:hyperlink>
      <w:r w:rsidR="00FA6AE5" w:rsidRPr="00FA6AE5">
        <w:rPr>
          <w:rFonts w:cstheme="minorHAnsi"/>
          <w:color w:val="404040" w:themeColor="text1" w:themeTint="BF"/>
          <w:kern w:val="24"/>
          <w:sz w:val="24"/>
          <w:szCs w:val="24"/>
          <w:lang w:val="sr-Cyrl-RS"/>
        </w:rPr>
        <w:t xml:space="preserve"> – за децу у млађим разредима основне школе</w:t>
      </w:r>
    </w:p>
    <w:p w14:paraId="0080C2D2" w14:textId="77777777" w:rsidR="00FA6AE5" w:rsidRPr="00FA6AE5" w:rsidRDefault="00BE4881" w:rsidP="00FA6AE5">
      <w:pPr>
        <w:spacing w:before="200" w:after="0" w:line="240" w:lineRule="auto"/>
        <w:rPr>
          <w:rFonts w:eastAsia="Times New Roman" w:cstheme="minorHAnsi"/>
          <w:sz w:val="24"/>
          <w:szCs w:val="24"/>
        </w:rPr>
      </w:pPr>
      <w:hyperlink r:id="rId8" w:history="1">
        <w:r w:rsidR="00FA6AE5" w:rsidRPr="00FA6AE5">
          <w:rPr>
            <w:rFonts w:cstheme="minorHAnsi"/>
            <w:color w:val="404040" w:themeColor="text1" w:themeTint="BF"/>
            <w:kern w:val="24"/>
            <w:sz w:val="24"/>
            <w:szCs w:val="24"/>
            <w:u w:val="single"/>
          </w:rPr>
          <w:t>http://nadarenadeca.com/edukativne-igrice-za-decu/</w:t>
        </w:r>
      </w:hyperlink>
      <w:r w:rsidR="00FA6AE5" w:rsidRPr="00FA6AE5">
        <w:rPr>
          <w:rFonts w:cstheme="minorHAnsi"/>
          <w:color w:val="404040" w:themeColor="text1" w:themeTint="BF"/>
          <w:kern w:val="24"/>
          <w:sz w:val="24"/>
          <w:szCs w:val="24"/>
          <w:lang w:val="sr-Cyrl-RS"/>
        </w:rPr>
        <w:t xml:space="preserve"> - за различите узрасте</w:t>
      </w:r>
    </w:p>
    <w:p w14:paraId="66BEAB02" w14:textId="77777777" w:rsidR="00FA6AE5" w:rsidRPr="00FA6AE5" w:rsidRDefault="00BE4881" w:rsidP="00FA6AE5">
      <w:pPr>
        <w:spacing w:before="200" w:after="0" w:line="240" w:lineRule="auto"/>
        <w:rPr>
          <w:rFonts w:eastAsia="Times New Roman" w:cstheme="minorHAnsi"/>
          <w:sz w:val="24"/>
          <w:szCs w:val="24"/>
        </w:rPr>
      </w:pPr>
      <w:hyperlink r:id="rId9" w:history="1">
        <w:r w:rsidR="00FA6AE5" w:rsidRPr="00FA6AE5">
          <w:rPr>
            <w:rFonts w:cstheme="minorHAnsi"/>
            <w:color w:val="404040" w:themeColor="text1" w:themeTint="BF"/>
            <w:kern w:val="24"/>
            <w:sz w:val="24"/>
            <w:szCs w:val="24"/>
            <w:u w:val="single"/>
          </w:rPr>
          <w:t>http://gasi.rs/ucimoreci/</w:t>
        </w:r>
      </w:hyperlink>
      <w:r w:rsidR="00FA6AE5" w:rsidRPr="00FA6AE5">
        <w:rPr>
          <w:rFonts w:cstheme="minorHAnsi"/>
          <w:color w:val="404040" w:themeColor="text1" w:themeTint="BF"/>
          <w:kern w:val="24"/>
          <w:sz w:val="24"/>
          <w:szCs w:val="24"/>
          <w:lang w:val="sr-Cyrl-RS"/>
        </w:rPr>
        <w:t xml:space="preserve"> - развојне игрице за децу са тешкоћама у усвајању говора</w:t>
      </w:r>
    </w:p>
    <w:p w14:paraId="3BB358D3" w14:textId="77777777" w:rsidR="00FA6AE5" w:rsidRPr="00FA6AE5" w:rsidRDefault="00BE4881" w:rsidP="00FA6AE5">
      <w:pPr>
        <w:spacing w:before="200" w:after="0" w:line="240" w:lineRule="auto"/>
        <w:rPr>
          <w:rFonts w:eastAsia="Times New Roman" w:cstheme="minorHAnsi"/>
          <w:sz w:val="24"/>
          <w:szCs w:val="24"/>
        </w:rPr>
      </w:pPr>
      <w:hyperlink r:id="rId10" w:history="1">
        <w:r w:rsidR="00FA6AE5" w:rsidRPr="00FA6AE5">
          <w:rPr>
            <w:rFonts w:cstheme="minorHAnsi"/>
            <w:color w:val="404040" w:themeColor="text1" w:themeTint="BF"/>
            <w:kern w:val="24"/>
            <w:sz w:val="24"/>
            <w:szCs w:val="24"/>
            <w:u w:val="single"/>
          </w:rPr>
          <w:t>https://srpskimojjezik.wordpress.com</w:t>
        </w:r>
      </w:hyperlink>
      <w:r w:rsidR="00FA6AE5" w:rsidRPr="00FA6AE5">
        <w:rPr>
          <w:rFonts w:cstheme="minorHAnsi"/>
          <w:color w:val="404040" w:themeColor="text1" w:themeTint="BF"/>
          <w:kern w:val="24"/>
          <w:sz w:val="24"/>
          <w:szCs w:val="24"/>
          <w:lang w:val="sr-Cyrl-RS"/>
        </w:rPr>
        <w:t xml:space="preserve"> - забавно учење српског језика за старије ученике</w:t>
      </w:r>
    </w:p>
    <w:p w14:paraId="1962B890" w14:textId="77777777" w:rsidR="00FA6AE5" w:rsidRDefault="00FA6AE5" w:rsidP="00C96FC3">
      <w:pPr>
        <w:spacing w:line="360" w:lineRule="auto"/>
        <w:rPr>
          <w:sz w:val="24"/>
          <w:szCs w:val="24"/>
          <w:lang w:val="sr-Cyrl-RS"/>
        </w:rPr>
      </w:pPr>
    </w:p>
    <w:p w14:paraId="26BE2D2B" w14:textId="7B4F2EB2" w:rsidR="00D24C24" w:rsidRDefault="00D24C24" w:rsidP="00C96FC3">
      <w:pPr>
        <w:spacing w:line="360" w:lineRule="auto"/>
        <w:rPr>
          <w:sz w:val="24"/>
          <w:szCs w:val="24"/>
          <w:lang w:val="sr-Cyrl-RS"/>
        </w:rPr>
      </w:pPr>
      <w:r>
        <w:rPr>
          <w:sz w:val="24"/>
          <w:szCs w:val="24"/>
          <w:lang w:val="sr-Cyrl-RS"/>
        </w:rPr>
        <w:t xml:space="preserve">У учењу са дететом применљиве су и апликације </w:t>
      </w:r>
      <w:r>
        <w:rPr>
          <w:sz w:val="24"/>
          <w:szCs w:val="24"/>
        </w:rPr>
        <w:t xml:space="preserve">Google earth </w:t>
      </w:r>
      <w:r>
        <w:rPr>
          <w:sz w:val="24"/>
          <w:szCs w:val="24"/>
          <w:lang w:val="sr-Cyrl-RS"/>
        </w:rPr>
        <w:t xml:space="preserve">и </w:t>
      </w:r>
      <w:r>
        <w:rPr>
          <w:sz w:val="24"/>
          <w:szCs w:val="24"/>
        </w:rPr>
        <w:t xml:space="preserve">Google Maps </w:t>
      </w:r>
      <w:r>
        <w:rPr>
          <w:sz w:val="24"/>
          <w:szCs w:val="24"/>
          <w:lang w:val="sr-Cyrl-RS"/>
        </w:rPr>
        <w:t xml:space="preserve">које омогућавају упознавање са различитим удаљеним земљама и местима (географске одлике, културно-историјске знаменитости) посредством интернета. </w:t>
      </w:r>
      <w:r w:rsidR="0060706A">
        <w:rPr>
          <w:sz w:val="24"/>
          <w:szCs w:val="24"/>
          <w:lang w:val="sr-Cyrl-RS"/>
        </w:rPr>
        <w:t xml:space="preserve">Корисна је и апликација </w:t>
      </w:r>
      <w:r w:rsidR="00FA6AE5">
        <w:rPr>
          <w:sz w:val="24"/>
          <w:szCs w:val="24"/>
        </w:rPr>
        <w:t>Duolingo</w:t>
      </w:r>
      <w:r w:rsidR="0060706A">
        <w:rPr>
          <w:sz w:val="24"/>
          <w:szCs w:val="24"/>
          <w:lang w:val="sr-Cyrl-RS"/>
        </w:rPr>
        <w:t xml:space="preserve"> </w:t>
      </w:r>
      <w:r w:rsidR="00FA6AE5">
        <w:rPr>
          <w:sz w:val="24"/>
          <w:szCs w:val="24"/>
        </w:rPr>
        <w:t xml:space="preserve"> </w:t>
      </w:r>
      <w:r w:rsidR="0060706A">
        <w:rPr>
          <w:sz w:val="24"/>
          <w:szCs w:val="24"/>
          <w:lang w:val="sr-Cyrl-RS"/>
        </w:rPr>
        <w:t xml:space="preserve">за учење страних језика. </w:t>
      </w:r>
    </w:p>
    <w:p w14:paraId="61618F03" w14:textId="408B1C10" w:rsidR="00863672" w:rsidRPr="00863672" w:rsidRDefault="00FA6AE5" w:rsidP="00863672">
      <w:pPr>
        <w:pStyle w:val="NormalWeb"/>
        <w:spacing w:before="200" w:beforeAutospacing="0" w:after="0" w:afterAutospacing="0" w:line="360" w:lineRule="auto"/>
        <w:rPr>
          <w:rFonts w:asciiTheme="minorHAnsi" w:eastAsiaTheme="minorEastAsia" w:hAnsiTheme="minorHAnsi" w:cstheme="minorHAnsi"/>
          <w:color w:val="404040" w:themeColor="text1" w:themeTint="BF"/>
          <w:kern w:val="24"/>
        </w:rPr>
      </w:pPr>
      <w:r w:rsidRPr="00863672">
        <w:rPr>
          <w:rFonts w:asciiTheme="minorHAnsi" w:hAnsiTheme="minorHAnsi" w:cstheme="minorHAnsi"/>
          <w:lang w:val="sr-Cyrl-RS"/>
        </w:rPr>
        <w:t>Имајте у виду да коришћење</w:t>
      </w:r>
      <w:r w:rsidR="00863672" w:rsidRPr="00863672">
        <w:rPr>
          <w:rFonts w:asciiTheme="minorHAnsi" w:hAnsiTheme="minorHAnsi" w:cstheme="minorHAnsi"/>
          <w:lang w:val="sr-Cyrl-RS"/>
        </w:rPr>
        <w:t xml:space="preserve"> ових игара треба да буде временски ограничено уз укључивање и надзор родитеља као и праћење правила понашања и безбедности на интернету. За додатне информације о безбедности на интернету, можете посетити сајт </w:t>
      </w:r>
      <w:hyperlink r:id="rId11" w:history="1">
        <w:r w:rsidR="00863672" w:rsidRPr="00863672">
          <w:rPr>
            <w:rFonts w:asciiTheme="minorHAnsi" w:eastAsiaTheme="minorEastAsia" w:hAnsiTheme="minorHAnsi" w:cstheme="minorHAnsi"/>
            <w:color w:val="404040" w:themeColor="text1" w:themeTint="BF"/>
            <w:kern w:val="24"/>
            <w:u w:val="single"/>
          </w:rPr>
          <w:t>https://pametnoibezbedno.gov.rs/bezbednost-dece-na-internetu</w:t>
        </w:r>
      </w:hyperlink>
    </w:p>
    <w:p w14:paraId="33C06AAE" w14:textId="77777777" w:rsidR="00863672" w:rsidRPr="00863672" w:rsidRDefault="00863672" w:rsidP="00863672">
      <w:pPr>
        <w:pStyle w:val="NormalWeb"/>
        <w:spacing w:before="200" w:beforeAutospacing="0" w:after="0" w:afterAutospacing="0" w:line="360" w:lineRule="auto"/>
        <w:rPr>
          <w:rFonts w:asciiTheme="minorHAnsi" w:hAnsiTheme="minorHAnsi" w:cstheme="minorHAnsi"/>
        </w:rPr>
      </w:pPr>
    </w:p>
    <w:p w14:paraId="2D0912EC" w14:textId="7890E685" w:rsidR="0060706A" w:rsidRDefault="0060706A" w:rsidP="00C96FC3">
      <w:pPr>
        <w:spacing w:line="360" w:lineRule="auto"/>
        <w:rPr>
          <w:sz w:val="24"/>
          <w:szCs w:val="24"/>
          <w:lang w:val="sr-Cyrl-RS"/>
        </w:rPr>
      </w:pPr>
      <w:r>
        <w:rPr>
          <w:sz w:val="24"/>
          <w:szCs w:val="24"/>
          <w:lang w:val="sr-Cyrl-RS"/>
        </w:rPr>
        <w:t xml:space="preserve">Немојте да заборавите да је најважније да током игре проведете квалитетно време са својим дететом. То ће сигурно побољшати и учврстити ваш однос. Истраживања су показала да деца, чији су родитељи били више укључени у њихове активности, </w:t>
      </w:r>
      <w:r w:rsidR="00863672">
        <w:rPr>
          <w:sz w:val="24"/>
          <w:szCs w:val="24"/>
          <w:lang w:val="sr-Cyrl-RS"/>
        </w:rPr>
        <w:t xml:space="preserve">показују већу компетентност и креативност. </w:t>
      </w:r>
      <w:r>
        <w:rPr>
          <w:sz w:val="24"/>
          <w:szCs w:val="24"/>
          <w:lang w:val="sr-Cyrl-RS"/>
        </w:rPr>
        <w:t xml:space="preserve">Уживајте у игри, гледајте на њу као на још један начин смањења стреса. Немојте се фокусирати само на резултат игре, </w:t>
      </w:r>
      <w:r w:rsidR="0093050E">
        <w:rPr>
          <w:sz w:val="24"/>
          <w:szCs w:val="24"/>
          <w:lang w:val="sr-Cyrl-RS"/>
        </w:rPr>
        <w:t xml:space="preserve">укључите се у цео процес. </w:t>
      </w:r>
    </w:p>
    <w:p w14:paraId="7DC85517" w14:textId="69E878EC" w:rsidR="0060706A" w:rsidRDefault="0060706A" w:rsidP="00C96FC3">
      <w:pPr>
        <w:spacing w:line="360" w:lineRule="auto"/>
        <w:rPr>
          <w:sz w:val="24"/>
          <w:szCs w:val="24"/>
          <w:lang w:val="sr-Cyrl-RS"/>
        </w:rPr>
      </w:pPr>
      <w:r>
        <w:rPr>
          <w:sz w:val="24"/>
          <w:szCs w:val="24"/>
          <w:lang w:val="sr-Cyrl-RS"/>
        </w:rPr>
        <w:t xml:space="preserve">Различите корисне садржаје и предлоге за рад и учење са децом можете пронаћи на следећим сајтовима: </w:t>
      </w:r>
    </w:p>
    <w:p w14:paraId="7ECABFCD" w14:textId="77777777" w:rsidR="00863672" w:rsidRPr="00863672" w:rsidRDefault="00BE4881" w:rsidP="00863672">
      <w:pPr>
        <w:spacing w:before="200" w:after="0" w:line="240" w:lineRule="auto"/>
        <w:rPr>
          <w:rFonts w:eastAsia="Times New Roman" w:cstheme="minorHAnsi"/>
          <w:sz w:val="24"/>
          <w:szCs w:val="24"/>
        </w:rPr>
      </w:pPr>
      <w:hyperlink r:id="rId12" w:history="1">
        <w:r w:rsidR="00863672" w:rsidRPr="00863672">
          <w:rPr>
            <w:rFonts w:cstheme="minorHAnsi"/>
            <w:kern w:val="24"/>
            <w:sz w:val="24"/>
            <w:szCs w:val="24"/>
            <w:u w:val="single"/>
            <w:lang w:val="sr-Cyrl-RS"/>
          </w:rPr>
          <w:t>На сајту Уницефа се налази сегмент посвећен игри:</w:t>
        </w:r>
      </w:hyperlink>
    </w:p>
    <w:p w14:paraId="432D0ABE" w14:textId="77777777" w:rsidR="00863672" w:rsidRPr="00863672" w:rsidRDefault="00BE4881" w:rsidP="00863672">
      <w:pPr>
        <w:spacing w:before="200" w:after="0" w:line="240" w:lineRule="auto"/>
        <w:rPr>
          <w:rFonts w:eastAsia="Times New Roman" w:cstheme="minorHAnsi"/>
          <w:sz w:val="24"/>
          <w:szCs w:val="24"/>
        </w:rPr>
      </w:pPr>
      <w:hyperlink r:id="rId13" w:history="1">
        <w:r w:rsidR="00863672" w:rsidRPr="00863672">
          <w:rPr>
            <w:rFonts w:cstheme="minorHAnsi"/>
            <w:kern w:val="24"/>
            <w:sz w:val="24"/>
            <w:szCs w:val="24"/>
            <w:u w:val="single"/>
          </w:rPr>
          <w:t>https://www.unicef.org/serbia/</w:t>
        </w:r>
      </w:hyperlink>
      <w:hyperlink r:id="rId14" w:history="1">
        <w:r w:rsidR="00863672" w:rsidRPr="00863672">
          <w:rPr>
            <w:rFonts w:cstheme="minorHAnsi"/>
            <w:kern w:val="24"/>
            <w:sz w:val="24"/>
            <w:szCs w:val="24"/>
            <w:u w:val="single"/>
          </w:rPr>
          <w:t>kutak-za-igru</w:t>
        </w:r>
      </w:hyperlink>
    </w:p>
    <w:p w14:paraId="3201EAD3" w14:textId="77777777" w:rsidR="00863672" w:rsidRPr="00863672" w:rsidRDefault="00863672" w:rsidP="00863672">
      <w:pPr>
        <w:spacing w:before="200" w:after="0" w:line="240" w:lineRule="auto"/>
        <w:rPr>
          <w:rFonts w:eastAsia="Times New Roman" w:cstheme="minorHAnsi"/>
          <w:sz w:val="24"/>
          <w:szCs w:val="24"/>
        </w:rPr>
      </w:pPr>
      <w:r w:rsidRPr="00863672">
        <w:rPr>
          <w:rFonts w:cstheme="minorHAnsi"/>
          <w:kern w:val="24"/>
          <w:sz w:val="24"/>
          <w:szCs w:val="24"/>
          <w:lang w:val="sr-Cyrl-RS"/>
        </w:rPr>
        <w:lastRenderedPageBreak/>
        <w:t>На сајту Министарства просвете можете погледати предлоге игара за децу:</w:t>
      </w:r>
    </w:p>
    <w:p w14:paraId="0E9A654A" w14:textId="77777777" w:rsidR="00863672" w:rsidRPr="00863672" w:rsidRDefault="00BE4881" w:rsidP="00863672">
      <w:pPr>
        <w:spacing w:before="200" w:after="0" w:line="240" w:lineRule="auto"/>
        <w:rPr>
          <w:rFonts w:eastAsia="Times New Roman" w:cstheme="minorHAnsi"/>
          <w:sz w:val="24"/>
          <w:szCs w:val="24"/>
        </w:rPr>
      </w:pPr>
      <w:hyperlink r:id="rId15" w:history="1">
        <w:r w:rsidR="00863672" w:rsidRPr="00863672">
          <w:rPr>
            <w:rFonts w:cstheme="minorHAnsi"/>
            <w:kern w:val="24"/>
            <w:sz w:val="24"/>
            <w:szCs w:val="24"/>
            <w:u w:val="single"/>
          </w:rPr>
          <w:t>http://www.mpn.gov.rs/riznica-igara-za-decu-i-odrasle</w:t>
        </w:r>
      </w:hyperlink>
      <w:hyperlink r:id="rId16" w:history="1">
        <w:r w:rsidR="00863672" w:rsidRPr="00863672">
          <w:rPr>
            <w:rFonts w:cstheme="minorHAnsi"/>
            <w:kern w:val="24"/>
            <w:sz w:val="24"/>
            <w:szCs w:val="24"/>
            <w:u w:val="single"/>
          </w:rPr>
          <w:t>/</w:t>
        </w:r>
      </w:hyperlink>
    </w:p>
    <w:p w14:paraId="542C8A0B" w14:textId="77777777" w:rsidR="00863672" w:rsidRPr="00863672" w:rsidRDefault="00863672" w:rsidP="00863672">
      <w:pPr>
        <w:spacing w:before="200" w:after="0" w:line="240" w:lineRule="auto"/>
        <w:rPr>
          <w:rFonts w:eastAsia="Times New Roman" w:cstheme="minorHAnsi"/>
          <w:sz w:val="24"/>
          <w:szCs w:val="24"/>
        </w:rPr>
      </w:pPr>
      <w:r w:rsidRPr="00863672">
        <w:rPr>
          <w:rFonts w:cstheme="minorHAnsi"/>
          <w:kern w:val="24"/>
          <w:sz w:val="24"/>
          <w:szCs w:val="24"/>
          <w:lang w:val="sr-Cyrl-RS"/>
        </w:rPr>
        <w:t xml:space="preserve">Компанија Јафа је припремила занимљив приручник са играма: </w:t>
      </w:r>
    </w:p>
    <w:p w14:paraId="4BB8B0BF" w14:textId="77777777" w:rsidR="00863672" w:rsidRPr="00863672" w:rsidRDefault="00BE4881" w:rsidP="00863672">
      <w:pPr>
        <w:spacing w:before="200" w:after="0" w:line="240" w:lineRule="auto"/>
        <w:rPr>
          <w:rFonts w:eastAsia="Times New Roman" w:cstheme="minorHAnsi"/>
          <w:sz w:val="24"/>
          <w:szCs w:val="24"/>
        </w:rPr>
      </w:pPr>
      <w:hyperlink r:id="rId17" w:history="1">
        <w:r w:rsidR="00863672" w:rsidRPr="00863672">
          <w:rPr>
            <w:rFonts w:cstheme="minorHAnsi"/>
            <w:kern w:val="24"/>
            <w:sz w:val="24"/>
            <w:szCs w:val="24"/>
            <w:u w:val="single"/>
          </w:rPr>
          <w:t>https://www.jaffa.rs/mala-plava-knjiga</w:t>
        </w:r>
      </w:hyperlink>
      <w:hyperlink r:id="rId18" w:history="1">
        <w:r w:rsidR="00863672" w:rsidRPr="00863672">
          <w:rPr>
            <w:rFonts w:cstheme="minorHAnsi"/>
            <w:kern w:val="24"/>
            <w:sz w:val="24"/>
            <w:szCs w:val="24"/>
            <w:u w:val="single"/>
          </w:rPr>
          <w:t>/</w:t>
        </w:r>
      </w:hyperlink>
    </w:p>
    <w:p w14:paraId="076166AF" w14:textId="77777777" w:rsidR="00863672" w:rsidRPr="00863672" w:rsidRDefault="00863672" w:rsidP="00863672">
      <w:pPr>
        <w:spacing w:before="200" w:after="0" w:line="240" w:lineRule="auto"/>
        <w:rPr>
          <w:rFonts w:eastAsia="Times New Roman" w:cstheme="minorHAnsi"/>
          <w:sz w:val="24"/>
          <w:szCs w:val="24"/>
        </w:rPr>
      </w:pPr>
      <w:r w:rsidRPr="00863672">
        <w:rPr>
          <w:rFonts w:cstheme="minorHAnsi"/>
          <w:kern w:val="24"/>
          <w:sz w:val="24"/>
          <w:szCs w:val="24"/>
          <w:lang w:val="sr-Cyrl-RS"/>
        </w:rPr>
        <w:t>Овде можете пронаћи занимљиве активности за децу и родитеље:</w:t>
      </w:r>
    </w:p>
    <w:p w14:paraId="3EACEC24" w14:textId="77777777" w:rsidR="00863672" w:rsidRPr="00863672" w:rsidRDefault="00BE4881" w:rsidP="00863672">
      <w:pPr>
        <w:spacing w:before="200" w:after="0" w:line="240" w:lineRule="auto"/>
        <w:rPr>
          <w:rFonts w:eastAsia="Times New Roman" w:cstheme="minorHAnsi"/>
          <w:sz w:val="24"/>
          <w:szCs w:val="24"/>
        </w:rPr>
      </w:pPr>
      <w:hyperlink r:id="rId19" w:history="1">
        <w:r w:rsidR="00863672" w:rsidRPr="00863672">
          <w:rPr>
            <w:rFonts w:cstheme="minorHAnsi"/>
            <w:kern w:val="24"/>
            <w:sz w:val="24"/>
            <w:szCs w:val="24"/>
            <w:u w:val="single"/>
          </w:rPr>
          <w:t>https://ntcucenje.com/</w:t>
        </w:r>
      </w:hyperlink>
    </w:p>
    <w:p w14:paraId="0AEBED22" w14:textId="77777777" w:rsidR="00863672" w:rsidRPr="00863672" w:rsidRDefault="00863672" w:rsidP="00863672">
      <w:pPr>
        <w:spacing w:before="200" w:after="0" w:line="240" w:lineRule="auto"/>
        <w:rPr>
          <w:rFonts w:eastAsia="Times New Roman" w:cstheme="minorHAnsi"/>
          <w:sz w:val="24"/>
          <w:szCs w:val="24"/>
        </w:rPr>
      </w:pPr>
      <w:r w:rsidRPr="00863672">
        <w:rPr>
          <w:rFonts w:cstheme="minorHAnsi"/>
          <w:kern w:val="24"/>
          <w:sz w:val="24"/>
          <w:szCs w:val="24"/>
          <w:lang w:val="sr-Cyrl-RS"/>
        </w:rPr>
        <w:t xml:space="preserve"> </w:t>
      </w:r>
    </w:p>
    <w:p w14:paraId="1673D246" w14:textId="77777777" w:rsidR="00863672" w:rsidRPr="00863672" w:rsidRDefault="00863672" w:rsidP="00C96FC3">
      <w:pPr>
        <w:spacing w:line="360" w:lineRule="auto"/>
        <w:rPr>
          <w:sz w:val="24"/>
          <w:szCs w:val="24"/>
          <w:lang w:val="sr-Cyrl-RS"/>
        </w:rPr>
      </w:pPr>
    </w:p>
    <w:p w14:paraId="52AB7ACB" w14:textId="17928E86" w:rsidR="00B106C6" w:rsidRDefault="00B106C6" w:rsidP="00C96FC3">
      <w:pPr>
        <w:spacing w:line="360" w:lineRule="auto"/>
        <w:rPr>
          <w:sz w:val="24"/>
          <w:szCs w:val="24"/>
          <w:lang w:val="sr-Cyrl-RS"/>
        </w:rPr>
      </w:pPr>
    </w:p>
    <w:p w14:paraId="2570BCDA" w14:textId="72EBFC1A" w:rsidR="00863672" w:rsidRDefault="00863672" w:rsidP="00C96FC3">
      <w:pPr>
        <w:spacing w:line="360" w:lineRule="auto"/>
        <w:rPr>
          <w:sz w:val="24"/>
          <w:szCs w:val="24"/>
          <w:lang w:val="sr-Cyrl-RS"/>
        </w:rPr>
      </w:pPr>
    </w:p>
    <w:p w14:paraId="6233752B" w14:textId="77777777" w:rsidR="00F71230" w:rsidRDefault="00F71230" w:rsidP="00C96FC3">
      <w:pPr>
        <w:spacing w:line="360" w:lineRule="auto"/>
        <w:rPr>
          <w:sz w:val="24"/>
          <w:szCs w:val="24"/>
          <w:lang w:val="sr-Cyrl-RS"/>
        </w:rPr>
      </w:pPr>
    </w:p>
    <w:p w14:paraId="2432F64C" w14:textId="77777777" w:rsidR="00411188" w:rsidRDefault="00411188" w:rsidP="00C96FC3">
      <w:pPr>
        <w:spacing w:line="360" w:lineRule="auto"/>
        <w:rPr>
          <w:sz w:val="24"/>
          <w:szCs w:val="24"/>
          <w:lang w:val="sr-Cyrl-RS"/>
        </w:rPr>
      </w:pPr>
    </w:p>
    <w:p w14:paraId="1EBE5D6E" w14:textId="77777777" w:rsidR="00411188" w:rsidRDefault="00411188" w:rsidP="00C96FC3">
      <w:pPr>
        <w:spacing w:line="360" w:lineRule="auto"/>
        <w:rPr>
          <w:sz w:val="24"/>
          <w:szCs w:val="24"/>
          <w:lang w:val="sr-Cyrl-RS"/>
        </w:rPr>
      </w:pPr>
    </w:p>
    <w:p w14:paraId="5D023924" w14:textId="77777777" w:rsidR="00411188" w:rsidRDefault="00411188" w:rsidP="00C96FC3">
      <w:pPr>
        <w:spacing w:line="360" w:lineRule="auto"/>
        <w:rPr>
          <w:sz w:val="24"/>
          <w:szCs w:val="24"/>
          <w:lang w:val="sr-Cyrl-RS"/>
        </w:rPr>
      </w:pPr>
    </w:p>
    <w:p w14:paraId="5814AD53" w14:textId="77777777" w:rsidR="00411188" w:rsidRDefault="00411188" w:rsidP="00C96FC3">
      <w:pPr>
        <w:spacing w:line="360" w:lineRule="auto"/>
        <w:rPr>
          <w:sz w:val="24"/>
          <w:szCs w:val="24"/>
          <w:lang w:val="sr-Cyrl-RS"/>
        </w:rPr>
      </w:pPr>
    </w:p>
    <w:p w14:paraId="37632B73" w14:textId="77777777" w:rsidR="00411188" w:rsidRDefault="00411188" w:rsidP="00C96FC3">
      <w:pPr>
        <w:spacing w:line="360" w:lineRule="auto"/>
        <w:rPr>
          <w:sz w:val="24"/>
          <w:szCs w:val="24"/>
          <w:lang w:val="sr-Cyrl-RS"/>
        </w:rPr>
      </w:pPr>
    </w:p>
    <w:p w14:paraId="3319D699" w14:textId="77777777" w:rsidR="00411188" w:rsidRDefault="00411188" w:rsidP="00C96FC3">
      <w:pPr>
        <w:spacing w:line="360" w:lineRule="auto"/>
        <w:rPr>
          <w:sz w:val="24"/>
          <w:szCs w:val="24"/>
          <w:lang w:val="sr-Cyrl-RS"/>
        </w:rPr>
      </w:pPr>
    </w:p>
    <w:p w14:paraId="2423C3F1" w14:textId="77777777" w:rsidR="00411188" w:rsidRDefault="00411188" w:rsidP="00C96FC3">
      <w:pPr>
        <w:spacing w:line="360" w:lineRule="auto"/>
        <w:rPr>
          <w:sz w:val="24"/>
          <w:szCs w:val="24"/>
          <w:lang w:val="sr-Cyrl-RS"/>
        </w:rPr>
      </w:pPr>
    </w:p>
    <w:p w14:paraId="0114181D" w14:textId="77777777" w:rsidR="00411188" w:rsidRDefault="00411188" w:rsidP="00C96FC3">
      <w:pPr>
        <w:spacing w:line="360" w:lineRule="auto"/>
        <w:rPr>
          <w:sz w:val="24"/>
          <w:szCs w:val="24"/>
          <w:lang w:val="sr-Cyrl-RS"/>
        </w:rPr>
      </w:pPr>
    </w:p>
    <w:p w14:paraId="0F19821B" w14:textId="77777777" w:rsidR="00411188" w:rsidRDefault="00411188" w:rsidP="00C96FC3">
      <w:pPr>
        <w:spacing w:line="360" w:lineRule="auto"/>
        <w:rPr>
          <w:sz w:val="24"/>
          <w:szCs w:val="24"/>
          <w:lang w:val="sr-Cyrl-RS"/>
        </w:rPr>
      </w:pPr>
    </w:p>
    <w:p w14:paraId="1C03A61F" w14:textId="77777777" w:rsidR="00411188" w:rsidRDefault="00411188" w:rsidP="00C96FC3">
      <w:pPr>
        <w:spacing w:line="360" w:lineRule="auto"/>
        <w:rPr>
          <w:sz w:val="24"/>
          <w:szCs w:val="24"/>
          <w:lang w:val="sr-Cyrl-RS"/>
        </w:rPr>
      </w:pPr>
    </w:p>
    <w:p w14:paraId="72C6C610" w14:textId="77777777" w:rsidR="00BE4881" w:rsidRDefault="00BE4881" w:rsidP="00C96FC3">
      <w:pPr>
        <w:spacing w:line="360" w:lineRule="auto"/>
        <w:rPr>
          <w:sz w:val="24"/>
          <w:szCs w:val="24"/>
          <w:lang w:val="sr-Cyrl-RS"/>
        </w:rPr>
      </w:pPr>
    </w:p>
    <w:p w14:paraId="2BE072BC" w14:textId="03050613" w:rsidR="00B106C6" w:rsidRDefault="00B106C6" w:rsidP="00C96FC3">
      <w:pPr>
        <w:spacing w:line="360" w:lineRule="auto"/>
        <w:rPr>
          <w:sz w:val="24"/>
          <w:szCs w:val="24"/>
          <w:lang w:val="sr-Cyrl-RS"/>
        </w:rPr>
      </w:pPr>
      <w:r>
        <w:rPr>
          <w:sz w:val="24"/>
          <w:szCs w:val="24"/>
          <w:lang w:val="sr-Cyrl-RS"/>
        </w:rPr>
        <w:lastRenderedPageBreak/>
        <w:t>Списак коришћене литературе</w:t>
      </w:r>
      <w:r w:rsidR="00F71230">
        <w:rPr>
          <w:sz w:val="24"/>
          <w:szCs w:val="24"/>
          <w:lang w:val="sr-Cyrl-RS"/>
        </w:rPr>
        <w:t xml:space="preserve"> и извора:</w:t>
      </w:r>
    </w:p>
    <w:p w14:paraId="5D59B14D" w14:textId="30EEAD60" w:rsidR="00F71230" w:rsidRPr="00DD165F" w:rsidRDefault="00DD165F" w:rsidP="00E535FA">
      <w:pPr>
        <w:spacing w:line="360" w:lineRule="auto"/>
        <w:rPr>
          <w:rFonts w:cstheme="minorHAnsi"/>
          <w:sz w:val="24"/>
          <w:szCs w:val="24"/>
          <w:lang w:val="sr-Cyrl-RS"/>
        </w:rPr>
      </w:pPr>
      <w:r w:rsidRPr="00DD165F">
        <w:rPr>
          <w:rFonts w:cstheme="minorHAnsi"/>
          <w:sz w:val="24"/>
          <w:szCs w:val="24"/>
          <w:shd w:val="clear" w:color="auto" w:fill="FFFFFF"/>
        </w:rPr>
        <w:t>Ељкоњин, Д. Б. (1990)</w:t>
      </w:r>
      <w:r w:rsidRPr="00DD165F">
        <w:rPr>
          <w:rFonts w:cstheme="minorHAnsi"/>
          <w:sz w:val="24"/>
          <w:szCs w:val="24"/>
          <w:shd w:val="clear" w:color="auto" w:fill="FFFFFF"/>
          <w:lang w:val="sr-Cyrl-RS"/>
        </w:rPr>
        <w:t>.</w:t>
      </w:r>
      <w:r w:rsidRPr="00DD165F">
        <w:rPr>
          <w:rFonts w:cstheme="minorHAnsi"/>
          <w:sz w:val="24"/>
          <w:szCs w:val="24"/>
          <w:shd w:val="clear" w:color="auto" w:fill="FFFFFF"/>
        </w:rPr>
        <w:t xml:space="preserve"> </w:t>
      </w:r>
      <w:r w:rsidRPr="00EC4903">
        <w:rPr>
          <w:rFonts w:cstheme="minorHAnsi"/>
          <w:i/>
          <w:iCs/>
          <w:sz w:val="24"/>
          <w:szCs w:val="24"/>
          <w:shd w:val="clear" w:color="auto" w:fill="FFFFFF"/>
        </w:rPr>
        <w:t>Психологија дечје игре</w:t>
      </w:r>
      <w:r w:rsidR="00EC4903">
        <w:rPr>
          <w:rFonts w:cstheme="minorHAnsi"/>
          <w:sz w:val="24"/>
          <w:szCs w:val="24"/>
          <w:shd w:val="clear" w:color="auto" w:fill="FFFFFF"/>
        </w:rPr>
        <w:t>.</w:t>
      </w:r>
      <w:r w:rsidRPr="00DD165F">
        <w:rPr>
          <w:rFonts w:cstheme="minorHAnsi"/>
          <w:sz w:val="24"/>
          <w:szCs w:val="24"/>
          <w:shd w:val="clear" w:color="auto" w:fill="FFFFFF"/>
        </w:rPr>
        <w:t xml:space="preserve"> Београд</w:t>
      </w:r>
      <w:r w:rsidR="00EC4903">
        <w:rPr>
          <w:rFonts w:cstheme="minorHAnsi"/>
          <w:sz w:val="24"/>
          <w:szCs w:val="24"/>
          <w:shd w:val="clear" w:color="auto" w:fill="FFFFFF"/>
        </w:rPr>
        <w:t xml:space="preserve">: </w:t>
      </w:r>
      <w:r w:rsidRPr="00DD165F">
        <w:rPr>
          <w:rFonts w:cstheme="minorHAnsi"/>
          <w:sz w:val="24"/>
          <w:szCs w:val="24"/>
          <w:shd w:val="clear" w:color="auto" w:fill="FFFFFF"/>
        </w:rPr>
        <w:t xml:space="preserve"> Завод за уџбенике и наставна средства</w:t>
      </w:r>
    </w:p>
    <w:p w14:paraId="3201EBF1" w14:textId="0FC96935" w:rsidR="00DD165F" w:rsidRPr="00EC4903" w:rsidRDefault="00DD165F" w:rsidP="00E535FA">
      <w:pPr>
        <w:spacing w:line="360" w:lineRule="auto"/>
        <w:rPr>
          <w:sz w:val="24"/>
          <w:szCs w:val="24"/>
          <w:lang w:val="sr-Cyrl-RS"/>
        </w:rPr>
      </w:pPr>
      <w:r w:rsidRPr="00DD165F">
        <w:rPr>
          <w:sz w:val="24"/>
          <w:szCs w:val="24"/>
          <w:lang w:val="sr-Cyrl-RS"/>
        </w:rPr>
        <w:t>Копас-Вукашиновић</w:t>
      </w:r>
      <w:r>
        <w:rPr>
          <w:sz w:val="24"/>
          <w:szCs w:val="24"/>
          <w:lang w:val="sr-Cyrl-RS"/>
        </w:rPr>
        <w:t xml:space="preserve"> Е.</w:t>
      </w:r>
      <w:r w:rsidRPr="00DD165F">
        <w:rPr>
          <w:sz w:val="24"/>
          <w:szCs w:val="24"/>
          <w:lang w:val="sr-Cyrl-RS"/>
        </w:rPr>
        <w:t xml:space="preserve"> </w:t>
      </w:r>
      <w:r>
        <w:rPr>
          <w:sz w:val="24"/>
          <w:szCs w:val="24"/>
          <w:lang w:val="sr-Cyrl-RS"/>
        </w:rPr>
        <w:t>(</w:t>
      </w:r>
      <w:r w:rsidRPr="00DD165F">
        <w:rPr>
          <w:sz w:val="24"/>
          <w:szCs w:val="24"/>
          <w:lang w:val="sr-Cyrl-RS"/>
        </w:rPr>
        <w:t>2006</w:t>
      </w:r>
      <w:r>
        <w:rPr>
          <w:sz w:val="24"/>
          <w:szCs w:val="24"/>
          <w:lang w:val="sr-Cyrl-RS"/>
        </w:rPr>
        <w:t>).</w:t>
      </w:r>
      <w:r w:rsidRPr="00DD165F">
        <w:rPr>
          <w:sz w:val="24"/>
          <w:szCs w:val="24"/>
          <w:lang w:val="sr-Cyrl-RS"/>
        </w:rPr>
        <w:t xml:space="preserve"> „</w:t>
      </w:r>
      <w:r w:rsidRPr="00EC4903">
        <w:rPr>
          <w:i/>
          <w:iCs/>
          <w:sz w:val="24"/>
          <w:szCs w:val="24"/>
          <w:lang w:val="sr-Cyrl-RS"/>
        </w:rPr>
        <w:t>Улога игре у развоју деце предшколског и млађег школског узраста“</w:t>
      </w:r>
      <w:r w:rsidRPr="00DD165F">
        <w:rPr>
          <w:sz w:val="24"/>
          <w:szCs w:val="24"/>
          <w:lang w:val="sr-Cyrl-RS"/>
        </w:rPr>
        <w:t>. Зборник Института за педагошка истраживања, бр. 38, 174–189.</w:t>
      </w:r>
      <w:r w:rsidR="00EC4903">
        <w:rPr>
          <w:sz w:val="24"/>
          <w:szCs w:val="24"/>
          <w:lang w:val="sr-Latn-RS"/>
        </w:rPr>
        <w:t xml:space="preserve"> </w:t>
      </w:r>
      <w:r w:rsidR="00EC4903">
        <w:rPr>
          <w:sz w:val="24"/>
          <w:szCs w:val="24"/>
          <w:lang w:val="sr-Cyrl-RS"/>
        </w:rPr>
        <w:t>Београд</w:t>
      </w:r>
    </w:p>
    <w:p w14:paraId="2C4027A8" w14:textId="348787FD" w:rsidR="00DD165F" w:rsidRPr="00EC4903" w:rsidRDefault="00DD165F" w:rsidP="00E535FA">
      <w:pPr>
        <w:spacing w:line="360" w:lineRule="auto"/>
        <w:rPr>
          <w:rFonts w:cstheme="minorHAnsi"/>
          <w:sz w:val="24"/>
          <w:szCs w:val="24"/>
          <w:lang w:val="sr-Cyrl-RS"/>
        </w:rPr>
      </w:pPr>
      <w:r w:rsidRPr="00EC4903">
        <w:rPr>
          <w:rFonts w:cstheme="minorHAnsi"/>
          <w:sz w:val="24"/>
          <w:szCs w:val="24"/>
          <w:shd w:val="clear" w:color="auto" w:fill="FFFFFF"/>
        </w:rPr>
        <w:t>Каменов, Е. (1997)</w:t>
      </w:r>
      <w:r w:rsidR="00EC4903">
        <w:rPr>
          <w:rFonts w:cstheme="minorHAnsi"/>
          <w:sz w:val="24"/>
          <w:szCs w:val="24"/>
          <w:shd w:val="clear" w:color="auto" w:fill="FFFFFF"/>
          <w:lang w:val="sr-Cyrl-RS"/>
        </w:rPr>
        <w:t xml:space="preserve">. </w:t>
      </w:r>
      <w:r w:rsidRPr="00EC4903">
        <w:rPr>
          <w:rFonts w:cstheme="minorHAnsi"/>
          <w:sz w:val="24"/>
          <w:szCs w:val="24"/>
          <w:shd w:val="clear" w:color="auto" w:fill="FFFFFF"/>
        </w:rPr>
        <w:t xml:space="preserve"> </w:t>
      </w:r>
      <w:r w:rsidRPr="00EC4903">
        <w:rPr>
          <w:rFonts w:cstheme="minorHAnsi"/>
          <w:i/>
          <w:iCs/>
          <w:sz w:val="24"/>
          <w:szCs w:val="24"/>
          <w:shd w:val="clear" w:color="auto" w:fill="FFFFFF"/>
        </w:rPr>
        <w:t>Интелектуално васпитање кроз игру</w:t>
      </w:r>
      <w:r w:rsidR="00EC4903">
        <w:rPr>
          <w:rFonts w:cstheme="minorHAnsi"/>
          <w:sz w:val="24"/>
          <w:szCs w:val="24"/>
          <w:shd w:val="clear" w:color="auto" w:fill="FFFFFF"/>
        </w:rPr>
        <w:t xml:space="preserve">. </w:t>
      </w:r>
      <w:r w:rsidRPr="00EC4903">
        <w:rPr>
          <w:rFonts w:cstheme="minorHAnsi"/>
          <w:sz w:val="24"/>
          <w:szCs w:val="24"/>
          <w:shd w:val="clear" w:color="auto" w:fill="FFFFFF"/>
        </w:rPr>
        <w:t xml:space="preserve"> Београд</w:t>
      </w:r>
      <w:r w:rsidR="00EC4903">
        <w:rPr>
          <w:rFonts w:cstheme="minorHAnsi"/>
          <w:sz w:val="24"/>
          <w:szCs w:val="24"/>
          <w:shd w:val="clear" w:color="auto" w:fill="FFFFFF"/>
          <w:lang w:val="sr-Cyrl-RS"/>
        </w:rPr>
        <w:t xml:space="preserve">: </w:t>
      </w:r>
      <w:r w:rsidRPr="00EC4903">
        <w:rPr>
          <w:rFonts w:cstheme="minorHAnsi"/>
          <w:sz w:val="24"/>
          <w:szCs w:val="24"/>
          <w:shd w:val="clear" w:color="auto" w:fill="FFFFFF"/>
        </w:rPr>
        <w:t xml:space="preserve"> Завод за уџбенике и наставна средства</w:t>
      </w:r>
    </w:p>
    <w:p w14:paraId="4A4E3555" w14:textId="75C333FB" w:rsidR="00DD165F" w:rsidRDefault="00DD165F" w:rsidP="00E535FA">
      <w:pPr>
        <w:spacing w:line="360" w:lineRule="auto"/>
        <w:rPr>
          <w:sz w:val="24"/>
          <w:szCs w:val="24"/>
          <w:lang w:val="sr-Cyrl-RS"/>
        </w:rPr>
      </w:pPr>
      <w:r>
        <w:rPr>
          <w:sz w:val="24"/>
          <w:szCs w:val="24"/>
          <w:lang w:val="sr-Cyrl-RS"/>
        </w:rPr>
        <w:t xml:space="preserve">Кларин М. (2017). </w:t>
      </w:r>
      <w:r w:rsidRPr="00EC4903">
        <w:rPr>
          <w:i/>
          <w:iCs/>
          <w:sz w:val="24"/>
          <w:szCs w:val="24"/>
          <w:lang w:val="sr-Cyrl-RS"/>
        </w:rPr>
        <w:t>Психологија дјечје игре</w:t>
      </w:r>
      <w:r>
        <w:rPr>
          <w:sz w:val="24"/>
          <w:szCs w:val="24"/>
          <w:lang w:val="sr-Cyrl-RS"/>
        </w:rPr>
        <w:t xml:space="preserve">. </w:t>
      </w:r>
      <w:r w:rsidR="00EC4903">
        <w:rPr>
          <w:sz w:val="24"/>
          <w:szCs w:val="24"/>
          <w:lang w:val="sr-Cyrl-RS"/>
        </w:rPr>
        <w:t xml:space="preserve">Задар: </w:t>
      </w:r>
      <w:r>
        <w:rPr>
          <w:sz w:val="24"/>
          <w:szCs w:val="24"/>
          <w:lang w:val="sr-Cyrl-RS"/>
        </w:rPr>
        <w:t>Свеучилиште у Задру</w:t>
      </w:r>
    </w:p>
    <w:p w14:paraId="14664978" w14:textId="46D1EB45" w:rsidR="004D69C6" w:rsidRDefault="004D69C6" w:rsidP="00E535FA">
      <w:pPr>
        <w:spacing w:line="360" w:lineRule="auto"/>
        <w:rPr>
          <w:sz w:val="24"/>
          <w:szCs w:val="24"/>
          <w:lang w:val="sr-Latn-RS"/>
        </w:rPr>
      </w:pPr>
      <w:r>
        <w:rPr>
          <w:sz w:val="24"/>
          <w:szCs w:val="24"/>
          <w:lang w:val="sr-Latn-RS"/>
        </w:rPr>
        <w:t>Lester</w:t>
      </w:r>
      <w:r w:rsidR="00EC4903">
        <w:rPr>
          <w:sz w:val="24"/>
          <w:szCs w:val="24"/>
          <w:lang w:val="sr-Latn-RS"/>
        </w:rPr>
        <w:t xml:space="preserve">, S. </w:t>
      </w:r>
      <w:r>
        <w:rPr>
          <w:sz w:val="24"/>
          <w:szCs w:val="24"/>
          <w:lang w:val="sr-Latn-RS"/>
        </w:rPr>
        <w:t>and Maudsley</w:t>
      </w:r>
      <w:r w:rsidR="00EC4903">
        <w:rPr>
          <w:sz w:val="24"/>
          <w:szCs w:val="24"/>
          <w:lang w:val="sr-Latn-RS"/>
        </w:rPr>
        <w:t>, M. (2007)</w:t>
      </w:r>
      <w:r w:rsidR="00EC4903">
        <w:rPr>
          <w:sz w:val="24"/>
          <w:szCs w:val="24"/>
          <w:lang w:val="sr-Cyrl-RS"/>
        </w:rPr>
        <w:t>.</w:t>
      </w:r>
      <w:r w:rsidR="00EC4903">
        <w:rPr>
          <w:sz w:val="24"/>
          <w:szCs w:val="24"/>
          <w:lang w:val="sr-Latn-RS"/>
        </w:rPr>
        <w:t xml:space="preserve"> </w:t>
      </w:r>
      <w:r w:rsidR="00EC4903" w:rsidRPr="00EC4903">
        <w:rPr>
          <w:i/>
          <w:iCs/>
          <w:sz w:val="24"/>
          <w:szCs w:val="24"/>
          <w:lang w:val="sr-Latn-RS"/>
        </w:rPr>
        <w:t>Play, Naturally: A review of clidren’s natural play</w:t>
      </w:r>
      <w:r w:rsidR="00EC4903">
        <w:rPr>
          <w:sz w:val="24"/>
          <w:szCs w:val="24"/>
          <w:lang w:val="sr-Latn-RS"/>
        </w:rPr>
        <w:t>. London: Play England</w:t>
      </w:r>
    </w:p>
    <w:p w14:paraId="7E3B991E" w14:textId="5B84296F" w:rsidR="00EC4903" w:rsidRDefault="00EC4903" w:rsidP="00E535FA">
      <w:pPr>
        <w:spacing w:line="360" w:lineRule="auto"/>
        <w:rPr>
          <w:sz w:val="24"/>
          <w:szCs w:val="24"/>
        </w:rPr>
      </w:pPr>
      <w:bookmarkStart w:id="0" w:name="_Hlk43225157"/>
      <w:r>
        <w:rPr>
          <w:sz w:val="24"/>
          <w:szCs w:val="24"/>
          <w:lang w:val="sr-Cyrl-RS"/>
        </w:rPr>
        <w:t xml:space="preserve">Рајовић, Р. (2018). </w:t>
      </w:r>
      <w:bookmarkEnd w:id="0"/>
      <w:r w:rsidRPr="00EC4903">
        <w:rPr>
          <w:i/>
          <w:iCs/>
          <w:sz w:val="24"/>
          <w:szCs w:val="24"/>
          <w:lang w:val="sr-Cyrl-RS"/>
        </w:rPr>
        <w:t>Како стимулисати развој интелигенције кроз игру?</w:t>
      </w:r>
      <w:r>
        <w:rPr>
          <w:sz w:val="24"/>
          <w:szCs w:val="24"/>
          <w:lang w:val="sr-Cyrl-RS"/>
        </w:rPr>
        <w:t xml:space="preserve"> </w:t>
      </w:r>
      <w:r w:rsidR="00D447D4">
        <w:rPr>
          <w:sz w:val="24"/>
          <w:szCs w:val="24"/>
          <w:lang w:val="sr-Cyrl-RS"/>
        </w:rPr>
        <w:t xml:space="preserve">Нови Сад: </w:t>
      </w:r>
      <w:r w:rsidR="00D447D4">
        <w:rPr>
          <w:sz w:val="24"/>
          <w:szCs w:val="24"/>
        </w:rPr>
        <w:t>Smart Production</w:t>
      </w:r>
    </w:p>
    <w:p w14:paraId="783678B0" w14:textId="6B55ABCC" w:rsidR="00D447D4" w:rsidRPr="00D447D4" w:rsidRDefault="00D447D4" w:rsidP="00E535FA">
      <w:pPr>
        <w:spacing w:line="360" w:lineRule="auto"/>
        <w:rPr>
          <w:sz w:val="24"/>
          <w:szCs w:val="24"/>
        </w:rPr>
      </w:pPr>
      <w:r>
        <w:rPr>
          <w:sz w:val="24"/>
          <w:szCs w:val="24"/>
          <w:lang w:val="sr-Cyrl-RS"/>
        </w:rPr>
        <w:t xml:space="preserve">Рајовић, Р. (2018). </w:t>
      </w:r>
      <w:r w:rsidRPr="00D447D4">
        <w:rPr>
          <w:i/>
          <w:iCs/>
          <w:sz w:val="24"/>
          <w:szCs w:val="24"/>
        </w:rPr>
        <w:t xml:space="preserve">IQ </w:t>
      </w:r>
      <w:r w:rsidRPr="00D447D4">
        <w:rPr>
          <w:i/>
          <w:iCs/>
          <w:sz w:val="24"/>
          <w:szCs w:val="24"/>
          <w:lang w:val="sr-Cyrl-RS"/>
        </w:rPr>
        <w:t>детета брига родитеља</w:t>
      </w:r>
      <w:r>
        <w:rPr>
          <w:sz w:val="24"/>
          <w:szCs w:val="24"/>
          <w:lang w:val="sr-Cyrl-RS"/>
        </w:rPr>
        <w:t xml:space="preserve">. </w:t>
      </w:r>
      <w:r>
        <w:rPr>
          <w:sz w:val="24"/>
          <w:szCs w:val="24"/>
          <w:lang w:val="sr-Cyrl-RS"/>
        </w:rPr>
        <w:t xml:space="preserve">Нови Сад: </w:t>
      </w:r>
      <w:r>
        <w:rPr>
          <w:sz w:val="24"/>
          <w:szCs w:val="24"/>
        </w:rPr>
        <w:t>Smart Production</w:t>
      </w:r>
    </w:p>
    <w:p w14:paraId="5D55FCD9" w14:textId="50ACA71F" w:rsidR="00EC4903" w:rsidRPr="00BE4881" w:rsidRDefault="00E535FA" w:rsidP="00E535FA">
      <w:pPr>
        <w:spacing w:line="360" w:lineRule="auto"/>
        <w:rPr>
          <w:sz w:val="24"/>
          <w:szCs w:val="24"/>
        </w:rPr>
      </w:pPr>
      <w:r>
        <w:rPr>
          <w:sz w:val="24"/>
          <w:szCs w:val="24"/>
          <w:lang w:val="sr-Cyrl-RS"/>
        </w:rPr>
        <w:t>Требјешанин, Ж. (200</w:t>
      </w:r>
      <w:r w:rsidR="004D69C6">
        <w:rPr>
          <w:sz w:val="24"/>
          <w:szCs w:val="24"/>
          <w:lang w:val="sr-Cyrl-RS"/>
        </w:rPr>
        <w:t>4</w:t>
      </w:r>
      <w:r>
        <w:rPr>
          <w:sz w:val="24"/>
          <w:szCs w:val="24"/>
          <w:lang w:val="sr-Cyrl-RS"/>
        </w:rPr>
        <w:t xml:space="preserve">). </w:t>
      </w:r>
      <w:r w:rsidRPr="00EC4903">
        <w:rPr>
          <w:i/>
          <w:iCs/>
          <w:sz w:val="24"/>
          <w:szCs w:val="24"/>
          <w:lang w:val="sr-Cyrl-RS"/>
        </w:rPr>
        <w:t>Речник психологије</w:t>
      </w:r>
      <w:r w:rsidR="00EC4903">
        <w:rPr>
          <w:sz w:val="24"/>
          <w:szCs w:val="24"/>
          <w:lang w:val="sr-Cyrl-RS"/>
        </w:rPr>
        <w:t xml:space="preserve">. Београд: </w:t>
      </w:r>
      <w:r>
        <w:rPr>
          <w:sz w:val="24"/>
          <w:szCs w:val="24"/>
          <w:lang w:val="sr-Cyrl-RS"/>
        </w:rPr>
        <w:t xml:space="preserve"> Стубови културе</w:t>
      </w:r>
    </w:p>
    <w:p w14:paraId="2310AD1A" w14:textId="5F2944FF" w:rsidR="00E535FA" w:rsidRDefault="00E535FA" w:rsidP="00E535FA">
      <w:pPr>
        <w:spacing w:line="360" w:lineRule="auto"/>
        <w:rPr>
          <w:sz w:val="24"/>
          <w:szCs w:val="24"/>
          <w:lang w:val="sr-Cyrl-RS"/>
        </w:rPr>
      </w:pPr>
      <w:r>
        <w:rPr>
          <w:sz w:val="24"/>
          <w:szCs w:val="24"/>
          <w:lang w:val="sr-Cyrl-RS"/>
        </w:rPr>
        <w:t>Зашто је игра важна, Уницеф</w:t>
      </w:r>
    </w:p>
    <w:p w14:paraId="4D48CB25" w14:textId="77777777" w:rsidR="004D69C6" w:rsidRDefault="004D69C6" w:rsidP="00E535FA">
      <w:pPr>
        <w:spacing w:line="360" w:lineRule="auto"/>
        <w:rPr>
          <w:sz w:val="24"/>
          <w:szCs w:val="24"/>
          <w:lang w:val="sr-Cyrl-RS"/>
        </w:rPr>
      </w:pPr>
    </w:p>
    <w:p w14:paraId="0F799F4F" w14:textId="77777777" w:rsidR="00DD165F" w:rsidRPr="00DD165F" w:rsidRDefault="00DD165F" w:rsidP="00DD165F">
      <w:pPr>
        <w:spacing w:line="360" w:lineRule="auto"/>
        <w:rPr>
          <w:sz w:val="24"/>
          <w:szCs w:val="24"/>
          <w:lang w:val="sr-Cyrl-RS"/>
        </w:rPr>
      </w:pPr>
    </w:p>
    <w:p w14:paraId="0E2B8ABF" w14:textId="77777777" w:rsidR="00923394" w:rsidRPr="007631F6" w:rsidRDefault="00923394" w:rsidP="00C96FC3">
      <w:pPr>
        <w:spacing w:line="360" w:lineRule="auto"/>
        <w:rPr>
          <w:sz w:val="24"/>
          <w:szCs w:val="24"/>
        </w:rPr>
      </w:pPr>
    </w:p>
    <w:p w14:paraId="48A1BABA" w14:textId="77777777" w:rsidR="00127C8F" w:rsidRDefault="00127C8F" w:rsidP="00C96FC3">
      <w:pPr>
        <w:spacing w:line="360" w:lineRule="auto"/>
        <w:rPr>
          <w:sz w:val="24"/>
          <w:szCs w:val="24"/>
          <w:lang w:val="sr-Cyrl-RS"/>
        </w:rPr>
      </w:pPr>
    </w:p>
    <w:p w14:paraId="169E4678" w14:textId="77777777" w:rsidR="00452525" w:rsidRPr="00452525" w:rsidRDefault="00452525" w:rsidP="00C96FC3">
      <w:pPr>
        <w:spacing w:line="360" w:lineRule="auto"/>
        <w:rPr>
          <w:sz w:val="24"/>
          <w:szCs w:val="24"/>
        </w:rPr>
      </w:pPr>
    </w:p>
    <w:p w14:paraId="0372EF9A" w14:textId="77777777" w:rsidR="00DC1A88" w:rsidRDefault="00DC1A88"/>
    <w:sectPr w:rsidR="00DC1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20175"/>
    <w:multiLevelType w:val="hybridMultilevel"/>
    <w:tmpl w:val="9C72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90E69"/>
    <w:multiLevelType w:val="hybridMultilevel"/>
    <w:tmpl w:val="35CE6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E57988"/>
    <w:multiLevelType w:val="hybridMultilevel"/>
    <w:tmpl w:val="3098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421AC"/>
    <w:multiLevelType w:val="multilevel"/>
    <w:tmpl w:val="337421A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54F87D96"/>
    <w:multiLevelType w:val="hybridMultilevel"/>
    <w:tmpl w:val="A3602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DB"/>
    <w:rsid w:val="000F7DF4"/>
    <w:rsid w:val="001061DB"/>
    <w:rsid w:val="00127C8F"/>
    <w:rsid w:val="001B3C3E"/>
    <w:rsid w:val="002B77C7"/>
    <w:rsid w:val="003E5074"/>
    <w:rsid w:val="00411188"/>
    <w:rsid w:val="00452525"/>
    <w:rsid w:val="00493BBA"/>
    <w:rsid w:val="004B75AE"/>
    <w:rsid w:val="004D69C6"/>
    <w:rsid w:val="00553245"/>
    <w:rsid w:val="0060706A"/>
    <w:rsid w:val="006E60E3"/>
    <w:rsid w:val="007631F6"/>
    <w:rsid w:val="00863672"/>
    <w:rsid w:val="00923394"/>
    <w:rsid w:val="0093050E"/>
    <w:rsid w:val="00933440"/>
    <w:rsid w:val="00A01F75"/>
    <w:rsid w:val="00A67EC8"/>
    <w:rsid w:val="00A9203E"/>
    <w:rsid w:val="00B106C6"/>
    <w:rsid w:val="00BC174E"/>
    <w:rsid w:val="00BE4881"/>
    <w:rsid w:val="00C96FC3"/>
    <w:rsid w:val="00CE605B"/>
    <w:rsid w:val="00CF378F"/>
    <w:rsid w:val="00D24C24"/>
    <w:rsid w:val="00D440C6"/>
    <w:rsid w:val="00D447D4"/>
    <w:rsid w:val="00DC1A88"/>
    <w:rsid w:val="00DD165F"/>
    <w:rsid w:val="00E535FA"/>
    <w:rsid w:val="00EC4903"/>
    <w:rsid w:val="00EE15D9"/>
    <w:rsid w:val="00EF7E4C"/>
    <w:rsid w:val="00F71230"/>
    <w:rsid w:val="00F812B1"/>
    <w:rsid w:val="00FA5BA6"/>
    <w:rsid w:val="00FA6AE5"/>
    <w:rsid w:val="00FD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3A69"/>
  <w15:chartTrackingRefBased/>
  <w15:docId w15:val="{2BFF97A4-65BB-42DB-AEF7-21887204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1D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1DB"/>
    <w:rPr>
      <w:color w:val="0563C1" w:themeColor="hyperlink"/>
      <w:u w:val="single"/>
    </w:rPr>
  </w:style>
  <w:style w:type="paragraph" w:styleId="ListParagraph">
    <w:name w:val="List Paragraph"/>
    <w:basedOn w:val="Normal"/>
    <w:uiPriority w:val="34"/>
    <w:qFormat/>
    <w:rsid w:val="001061DB"/>
    <w:pPr>
      <w:ind w:left="720"/>
      <w:contextualSpacing/>
    </w:pPr>
  </w:style>
  <w:style w:type="character" w:styleId="UnresolvedMention">
    <w:name w:val="Unresolved Mention"/>
    <w:basedOn w:val="DefaultParagraphFont"/>
    <w:uiPriority w:val="99"/>
    <w:semiHidden/>
    <w:unhideWhenUsed/>
    <w:rsid w:val="001061DB"/>
    <w:rPr>
      <w:color w:val="605E5C"/>
      <w:shd w:val="clear" w:color="auto" w:fill="E1DFDD"/>
    </w:rPr>
  </w:style>
  <w:style w:type="paragraph" w:styleId="NormalWeb">
    <w:name w:val="Normal (Web)"/>
    <w:basedOn w:val="Normal"/>
    <w:uiPriority w:val="99"/>
    <w:unhideWhenUsed/>
    <w:rsid w:val="006070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56152">
      <w:bodyDiv w:val="1"/>
      <w:marLeft w:val="0"/>
      <w:marRight w:val="0"/>
      <w:marTop w:val="0"/>
      <w:marBottom w:val="0"/>
      <w:divBdr>
        <w:top w:val="none" w:sz="0" w:space="0" w:color="auto"/>
        <w:left w:val="none" w:sz="0" w:space="0" w:color="auto"/>
        <w:bottom w:val="none" w:sz="0" w:space="0" w:color="auto"/>
        <w:right w:val="none" w:sz="0" w:space="0" w:color="auto"/>
      </w:divBdr>
    </w:div>
    <w:div w:id="927737511">
      <w:bodyDiv w:val="1"/>
      <w:marLeft w:val="0"/>
      <w:marRight w:val="0"/>
      <w:marTop w:val="0"/>
      <w:marBottom w:val="0"/>
      <w:divBdr>
        <w:top w:val="none" w:sz="0" w:space="0" w:color="auto"/>
        <w:left w:val="none" w:sz="0" w:space="0" w:color="auto"/>
        <w:bottom w:val="none" w:sz="0" w:space="0" w:color="auto"/>
        <w:right w:val="none" w:sz="0" w:space="0" w:color="auto"/>
      </w:divBdr>
    </w:div>
    <w:div w:id="1202283350">
      <w:bodyDiv w:val="1"/>
      <w:marLeft w:val="0"/>
      <w:marRight w:val="0"/>
      <w:marTop w:val="0"/>
      <w:marBottom w:val="0"/>
      <w:divBdr>
        <w:top w:val="none" w:sz="0" w:space="0" w:color="auto"/>
        <w:left w:val="none" w:sz="0" w:space="0" w:color="auto"/>
        <w:bottom w:val="none" w:sz="0" w:space="0" w:color="auto"/>
        <w:right w:val="none" w:sz="0" w:space="0" w:color="auto"/>
      </w:divBdr>
    </w:div>
    <w:div w:id="1504662231">
      <w:bodyDiv w:val="1"/>
      <w:marLeft w:val="0"/>
      <w:marRight w:val="0"/>
      <w:marTop w:val="0"/>
      <w:marBottom w:val="0"/>
      <w:divBdr>
        <w:top w:val="none" w:sz="0" w:space="0" w:color="auto"/>
        <w:left w:val="none" w:sz="0" w:space="0" w:color="auto"/>
        <w:bottom w:val="none" w:sz="0" w:space="0" w:color="auto"/>
        <w:right w:val="none" w:sz="0" w:space="0" w:color="auto"/>
      </w:divBdr>
    </w:div>
    <w:div w:id="16027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darenadeca.com/edukativne-igrice-za-decu/" TargetMode="External"/><Relationship Id="rId13" Type="http://schemas.openxmlformats.org/officeDocument/2006/relationships/hyperlink" Target="https://www.unicef.org/serbia/kutak-za-igru" TargetMode="External"/><Relationship Id="rId18" Type="http://schemas.openxmlformats.org/officeDocument/2006/relationships/hyperlink" Target="https://www.jaffa.rs/mala-plava-knjig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ispeciparecideci.wordpress.com/" TargetMode="External"/><Relationship Id="rId12" Type="http://schemas.openxmlformats.org/officeDocument/2006/relationships/hyperlink" Target="https://www.unicef.org/serbia/kutak-za-igru" TargetMode="External"/><Relationship Id="rId17" Type="http://schemas.openxmlformats.org/officeDocument/2006/relationships/hyperlink" Target="https://www.jaffa.rs/mala-plava-knjiga/" TargetMode="External"/><Relationship Id="rId2" Type="http://schemas.openxmlformats.org/officeDocument/2006/relationships/numbering" Target="numbering.xml"/><Relationship Id="rId16" Type="http://schemas.openxmlformats.org/officeDocument/2006/relationships/hyperlink" Target="http://www.mpn.gov.rs/riznica-igara-za-decu-i-odras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youtube.com/watch?v=sIQYaTW0LCc" TargetMode="External"/><Relationship Id="rId11" Type="http://schemas.openxmlformats.org/officeDocument/2006/relationships/hyperlink" Target="https://pametnoibezbedno.gov.rs/bezbednost-dece-na-internetu" TargetMode="External"/><Relationship Id="rId5" Type="http://schemas.openxmlformats.org/officeDocument/2006/relationships/webSettings" Target="webSettings.xml"/><Relationship Id="rId15" Type="http://schemas.openxmlformats.org/officeDocument/2006/relationships/hyperlink" Target="http://www.mpn.gov.rs/riznica-igara-za-decu-i-odrasle/" TargetMode="External"/><Relationship Id="rId10" Type="http://schemas.openxmlformats.org/officeDocument/2006/relationships/hyperlink" Target="https://srpskimojjezik.wordpress.com/" TargetMode="External"/><Relationship Id="rId19" Type="http://schemas.openxmlformats.org/officeDocument/2006/relationships/hyperlink" Target="https://ntcucenje.com/" TargetMode="External"/><Relationship Id="rId4" Type="http://schemas.openxmlformats.org/officeDocument/2006/relationships/settings" Target="settings.xml"/><Relationship Id="rId9" Type="http://schemas.openxmlformats.org/officeDocument/2006/relationships/hyperlink" Target="http://gasi.rs/ucimoreci/" TargetMode="External"/><Relationship Id="rId14" Type="http://schemas.openxmlformats.org/officeDocument/2006/relationships/hyperlink" Target="https://www.unicef.org/serbia/kutak-za-i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68CA9-B66D-445C-B16A-A07D9973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9</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dc:creator>
  <cp:keywords/>
  <dc:description/>
  <cp:lastModifiedBy>Dragan</cp:lastModifiedBy>
  <cp:revision>8</cp:revision>
  <dcterms:created xsi:type="dcterms:W3CDTF">2020-05-18T05:43:00Z</dcterms:created>
  <dcterms:modified xsi:type="dcterms:W3CDTF">2020-06-16T17:42:00Z</dcterms:modified>
</cp:coreProperties>
</file>