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C8044D" w14:textId="77777777" w:rsidR="00383D34" w:rsidRPr="00383D34" w:rsidRDefault="00383D34" w:rsidP="00383D34">
      <w:pPr>
        <w:pBdr>
          <w:top w:val="nil"/>
          <w:left w:val="nil"/>
          <w:bottom w:val="nil"/>
          <w:right w:val="nil"/>
          <w:between w:val="nil"/>
        </w:pBdr>
        <w:ind w:left="1440" w:firstLine="720"/>
        <w:rPr>
          <w:rFonts w:ascii="Calibri" w:eastAsia="Calibri" w:hAnsi="Calibri" w:cs="Calibri"/>
          <w:b/>
          <w:iCs/>
          <w:color w:val="000000"/>
          <w:sz w:val="28"/>
          <w:szCs w:val="28"/>
          <w:lang w:val="sr-Cyrl-RS"/>
        </w:rPr>
      </w:pPr>
      <w:r w:rsidRPr="00383D34">
        <w:rPr>
          <w:rFonts w:ascii="Calibri" w:eastAsia="Calibri" w:hAnsi="Calibri" w:cs="Calibri"/>
          <w:b/>
          <w:iCs/>
          <w:color w:val="000000"/>
          <w:sz w:val="28"/>
          <w:szCs w:val="28"/>
          <w:lang w:val="sr-Cyrl-RS"/>
        </w:rPr>
        <w:t>Р</w:t>
      </w:r>
      <w:proofErr w:type="spellStart"/>
      <w:r w:rsidR="0011618E" w:rsidRPr="00383D34">
        <w:rPr>
          <w:rFonts w:ascii="Calibri" w:eastAsia="Calibri" w:hAnsi="Calibri" w:cs="Calibri"/>
          <w:b/>
          <w:iCs/>
          <w:color w:val="000000"/>
          <w:sz w:val="28"/>
          <w:szCs w:val="28"/>
        </w:rPr>
        <w:t>адионица</w:t>
      </w:r>
      <w:proofErr w:type="spellEnd"/>
      <w:r w:rsidRPr="00383D34">
        <w:rPr>
          <w:rFonts w:ascii="Calibri" w:eastAsia="Calibri" w:hAnsi="Calibri" w:cs="Calibri"/>
          <w:b/>
          <w:iCs/>
          <w:color w:val="000000"/>
          <w:sz w:val="28"/>
          <w:szCs w:val="28"/>
          <w:lang w:val="sr-Cyrl-RS"/>
        </w:rPr>
        <w:t xml:space="preserve"> 5</w:t>
      </w:r>
    </w:p>
    <w:p w14:paraId="00000001" w14:textId="3359CC0D" w:rsidR="0056563E" w:rsidRPr="00383D34" w:rsidRDefault="0011618E" w:rsidP="00383D34">
      <w:pPr>
        <w:pBdr>
          <w:top w:val="nil"/>
          <w:left w:val="nil"/>
          <w:bottom w:val="nil"/>
          <w:right w:val="nil"/>
          <w:between w:val="nil"/>
        </w:pBdr>
        <w:ind w:left="1440" w:firstLine="720"/>
        <w:rPr>
          <w:rFonts w:ascii="Calibri" w:eastAsia="Calibri" w:hAnsi="Calibri" w:cs="Calibri"/>
          <w:b/>
          <w:iCs/>
          <w:color w:val="000000"/>
          <w:sz w:val="28"/>
          <w:szCs w:val="28"/>
        </w:rPr>
      </w:pPr>
      <w:proofErr w:type="spellStart"/>
      <w:r w:rsidRPr="00383D34">
        <w:rPr>
          <w:rFonts w:ascii="Calibri" w:eastAsia="Calibri" w:hAnsi="Calibri" w:cs="Calibri"/>
          <w:b/>
          <w:iCs/>
          <w:color w:val="000000"/>
          <w:sz w:val="28"/>
          <w:szCs w:val="28"/>
        </w:rPr>
        <w:t>Механизми</w:t>
      </w:r>
      <w:proofErr w:type="spellEnd"/>
      <w:r w:rsidRPr="00383D34">
        <w:rPr>
          <w:rFonts w:ascii="Calibri" w:eastAsia="Calibri" w:hAnsi="Calibri" w:cs="Calibri"/>
          <w:b/>
          <w:iCs/>
          <w:color w:val="000000"/>
          <w:sz w:val="28"/>
          <w:szCs w:val="28"/>
        </w:rPr>
        <w:t xml:space="preserve"> </w:t>
      </w:r>
      <w:proofErr w:type="spellStart"/>
      <w:r w:rsidRPr="00383D34">
        <w:rPr>
          <w:rFonts w:ascii="Calibri" w:eastAsia="Calibri" w:hAnsi="Calibri" w:cs="Calibri"/>
          <w:b/>
          <w:iCs/>
          <w:color w:val="000000"/>
          <w:sz w:val="28"/>
          <w:szCs w:val="28"/>
        </w:rPr>
        <w:t>одбране</w:t>
      </w:r>
      <w:proofErr w:type="spellEnd"/>
    </w:p>
    <w:p w14:paraId="00000002" w14:textId="77777777" w:rsidR="0056563E" w:rsidRDefault="0056563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i/>
          <w:color w:val="000000"/>
          <w:sz w:val="28"/>
          <w:szCs w:val="28"/>
          <w:u w:val="single"/>
        </w:rPr>
      </w:pPr>
    </w:p>
    <w:p w14:paraId="00000003" w14:textId="77777777" w:rsidR="0056563E" w:rsidRDefault="0056563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i/>
          <w:color w:val="000000"/>
          <w:sz w:val="28"/>
          <w:szCs w:val="28"/>
          <w:u w:val="single"/>
        </w:rPr>
      </w:pPr>
    </w:p>
    <w:p w14:paraId="00000004" w14:textId="008EAD34" w:rsidR="0056563E" w:rsidRDefault="0011618E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4"/>
          <w:szCs w:val="24"/>
        </w:rPr>
        <w:t>Циљ</w:t>
      </w:r>
      <w:proofErr w:type="spellEnd"/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4"/>
          <w:szCs w:val="24"/>
        </w:rPr>
        <w:t>радионице</w:t>
      </w:r>
      <w:proofErr w:type="spellEnd"/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: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кратко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објашњење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реаговања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организма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на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стрес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упознавање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ученика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са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механизмима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одбране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кроз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кратак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видео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проналажење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„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здравих</w:t>
      </w:r>
      <w:proofErr w:type="spellEnd"/>
      <w:r w:rsidR="002B03DE">
        <w:rPr>
          <w:rFonts w:ascii="Calibri" w:eastAsia="Calibri" w:hAnsi="Calibri" w:cs="Calibri"/>
          <w:color w:val="000000"/>
          <w:sz w:val="24"/>
          <w:szCs w:val="24"/>
          <w:lang w:val="sr-Cyrl-RS"/>
        </w:rPr>
        <w:t>”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механизама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реаговања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у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кризним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ситуацијама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>.</w:t>
      </w:r>
    </w:p>
    <w:p w14:paraId="00000005" w14:textId="77777777" w:rsidR="0056563E" w:rsidRDefault="0011618E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  <w:proofErr w:type="spellStart"/>
      <w:r>
        <w:rPr>
          <w:rFonts w:ascii="Calibri" w:eastAsia="Calibri" w:hAnsi="Calibri" w:cs="Calibri"/>
          <w:b/>
          <w:color w:val="000000"/>
          <w:sz w:val="24"/>
          <w:szCs w:val="24"/>
        </w:rPr>
        <w:t>Материјал</w:t>
      </w:r>
      <w:proofErr w:type="spellEnd"/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: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видео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извор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: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Youtube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(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са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преводом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) </w:t>
      </w:r>
    </w:p>
    <w:p w14:paraId="00000006" w14:textId="77777777" w:rsidR="0056563E" w:rsidRDefault="0094198D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  <w:hyperlink r:id="rId6">
        <w:r w:rsidR="0011618E">
          <w:rPr>
            <w:rFonts w:ascii="Calibri" w:eastAsia="Calibri" w:hAnsi="Calibri" w:cs="Calibri"/>
            <w:color w:val="1155CC"/>
            <w:sz w:val="24"/>
            <w:szCs w:val="24"/>
            <w:u w:val="single"/>
          </w:rPr>
          <w:t>10 Psychological Defense Mechanisms</w:t>
        </w:r>
      </w:hyperlink>
    </w:p>
    <w:p w14:paraId="00000007" w14:textId="77777777" w:rsidR="0056563E" w:rsidRDefault="0056563E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</w:p>
    <w:p w14:paraId="00000008" w14:textId="4375B332" w:rsidR="0056563E" w:rsidRDefault="0011618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4"/>
          <w:szCs w:val="24"/>
        </w:rPr>
      </w:pP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Механизми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одбране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су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начини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реаговања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на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стресне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ситуације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и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најчешће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су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аутоматски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и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несвесни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.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Циљ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постојања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ових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механизама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јесте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одбрана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и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заштита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од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опасности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и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стреса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.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Природно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је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постојање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ових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механизама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али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у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тренутку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када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један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начин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одбране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постане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доминантан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то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постаје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проблем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.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Тај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проблем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је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решив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помоћу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психотерапије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у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којој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постајемо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свеснији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ових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процеса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>.</w:t>
      </w:r>
    </w:p>
    <w:p w14:paraId="00000009" w14:textId="21E50B51" w:rsidR="0056563E" w:rsidRDefault="0011618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4"/>
          <w:szCs w:val="24"/>
        </w:rPr>
      </w:pP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Добра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страна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постојања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механизама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одбране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је</w:t>
      </w:r>
      <w:proofErr w:type="spellEnd"/>
      <w:r w:rsidR="00D40F98">
        <w:rPr>
          <w:rFonts w:ascii="Calibri" w:eastAsia="Calibri" w:hAnsi="Calibri" w:cs="Calibri"/>
          <w:color w:val="000000"/>
          <w:sz w:val="24"/>
          <w:szCs w:val="24"/>
          <w:lang w:val="sr-Cyrl-RS"/>
        </w:rPr>
        <w:t>сте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што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нас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штити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од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непријатних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емоција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(у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које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убрајамо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и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стрес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)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које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су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неминовне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у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животу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.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Они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су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наша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природна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психолошка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заштита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и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без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ње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не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бисмо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опстали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>.</w:t>
      </w:r>
      <w:r w:rsidR="00D40F98">
        <w:rPr>
          <w:rFonts w:ascii="Calibri" w:eastAsia="Calibri" w:hAnsi="Calibri" w:cs="Calibri"/>
          <w:color w:val="000000"/>
          <w:sz w:val="24"/>
          <w:szCs w:val="24"/>
          <w:lang w:val="sr-Cyrl-RS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Зато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су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јако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важни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. С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друге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стране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убрајају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се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у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негативн</w:t>
      </w:r>
      <w:proofErr w:type="spellEnd"/>
      <w:r w:rsidR="00D40F98">
        <w:rPr>
          <w:rFonts w:ascii="Calibri" w:eastAsia="Calibri" w:hAnsi="Calibri" w:cs="Calibri"/>
          <w:color w:val="000000"/>
          <w:sz w:val="24"/>
          <w:szCs w:val="24"/>
          <w:lang w:val="sr-Cyrl-RS"/>
        </w:rPr>
        <w:t>е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начин</w:t>
      </w:r>
      <w:proofErr w:type="spellEnd"/>
      <w:r w:rsidR="00D40F98">
        <w:rPr>
          <w:rFonts w:ascii="Calibri" w:eastAsia="Calibri" w:hAnsi="Calibri" w:cs="Calibri"/>
          <w:color w:val="000000"/>
          <w:sz w:val="24"/>
          <w:szCs w:val="24"/>
          <w:lang w:val="sr-Cyrl-RS"/>
        </w:rPr>
        <w:t>е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превладавања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стреса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зато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што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реално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не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решавају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проблем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, у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овом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случају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не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ослобађају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нас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трајно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од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извора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стреса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.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Ако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особа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користи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искључиво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одбрамбене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механизме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у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превазилажењу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стреса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то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може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довести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до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неприлагођеног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понашања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или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психичких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проблема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(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Милојевић-Апостоловић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>, 2013).</w:t>
      </w:r>
    </w:p>
    <w:p w14:paraId="0000000A" w14:textId="2689ACED" w:rsidR="0056563E" w:rsidRPr="00D40F98" w:rsidRDefault="0011618E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  <w:lang w:val="sr-Cyrl-RS"/>
        </w:rPr>
      </w:pP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Сада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ћемо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погледати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један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кратак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видео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који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ћемо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затим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анализи</w:t>
      </w:r>
      <w:proofErr w:type="spellEnd"/>
      <w:r w:rsidR="00D40F98">
        <w:rPr>
          <w:rFonts w:ascii="Calibri" w:eastAsia="Calibri" w:hAnsi="Calibri" w:cs="Calibri"/>
          <w:color w:val="000000"/>
          <w:sz w:val="24"/>
          <w:szCs w:val="24"/>
          <w:lang w:val="sr-Cyrl-RS"/>
        </w:rPr>
        <w:t>р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ати</w:t>
      </w:r>
      <w:proofErr w:type="spellEnd"/>
      <w:r w:rsidR="00D40F98">
        <w:rPr>
          <w:rFonts w:ascii="Calibri" w:eastAsia="Calibri" w:hAnsi="Calibri" w:cs="Calibri"/>
          <w:color w:val="000000"/>
          <w:sz w:val="24"/>
          <w:szCs w:val="24"/>
          <w:lang w:val="sr-Cyrl-RS"/>
        </w:rPr>
        <w:t>.</w:t>
      </w:r>
    </w:p>
    <w:p w14:paraId="0000000B" w14:textId="77777777" w:rsidR="0056563E" w:rsidRDefault="0094198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hyperlink r:id="rId7">
        <w:r w:rsidR="0011618E">
          <w:rPr>
            <w:rFonts w:ascii="Calibri" w:eastAsia="Calibri" w:hAnsi="Calibri" w:cs="Calibri"/>
            <w:color w:val="1155CC"/>
            <w:sz w:val="28"/>
            <w:szCs w:val="28"/>
            <w:u w:val="single"/>
          </w:rPr>
          <w:t>https://www.youtube.com/watch?v=WfeLzjqXemw</w:t>
        </w:r>
      </w:hyperlink>
    </w:p>
    <w:p w14:paraId="0000000C" w14:textId="77777777" w:rsidR="0056563E" w:rsidRDefault="0056563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4"/>
          <w:szCs w:val="24"/>
        </w:rPr>
      </w:pPr>
    </w:p>
    <w:p w14:paraId="0000000D" w14:textId="77777777" w:rsidR="0056563E" w:rsidRDefault="0011618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4"/>
          <w:szCs w:val="24"/>
        </w:rPr>
      </w:pP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Механизми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одбране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су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многобројни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. У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овом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видеу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је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наведено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10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најчешћих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и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то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су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>:</w:t>
      </w:r>
    </w:p>
    <w:p w14:paraId="0000000E" w14:textId="77777777" w:rsidR="0056563E" w:rsidRDefault="0056563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0000000F" w14:textId="7F1F5112" w:rsidR="0056563E" w:rsidRDefault="0011618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proofErr w:type="spellStart"/>
      <w:r>
        <w:rPr>
          <w:rFonts w:ascii="Calibri" w:eastAsia="Calibri" w:hAnsi="Calibri" w:cs="Calibri"/>
          <w:b/>
          <w:color w:val="000000"/>
          <w:sz w:val="24"/>
          <w:szCs w:val="24"/>
        </w:rPr>
        <w:t>Премештање</w:t>
      </w:r>
      <w:proofErr w:type="spellEnd"/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4"/>
          <w:szCs w:val="24"/>
        </w:rPr>
        <w:t>тј</w:t>
      </w:r>
      <w:proofErr w:type="spellEnd"/>
      <w:r w:rsidR="00DD5AC2">
        <w:rPr>
          <w:rFonts w:ascii="Calibri" w:eastAsia="Calibri" w:hAnsi="Calibri" w:cs="Calibri"/>
          <w:b/>
          <w:color w:val="000000"/>
          <w:sz w:val="24"/>
          <w:szCs w:val="24"/>
          <w:lang w:val="sr-Cyrl-RS"/>
        </w:rPr>
        <w:t>.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4"/>
          <w:szCs w:val="24"/>
        </w:rPr>
        <w:t>померање</w:t>
      </w:r>
      <w:proofErr w:type="spellEnd"/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је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преусмеравање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неприхватљивих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жеља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према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особама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или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предметима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према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којима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се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испољавање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таквих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жеља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сматра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дозвољеним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.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Најчешћи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пример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је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преусмеравање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агресије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са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особе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која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је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узрок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на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безопасну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особу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. У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видеу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с</w:t>
      </w:r>
      <w:r w:rsidR="00DD5AC2">
        <w:rPr>
          <w:rFonts w:ascii="Calibri" w:eastAsia="Calibri" w:hAnsi="Calibri" w:cs="Calibri"/>
          <w:color w:val="000000"/>
          <w:sz w:val="24"/>
          <w:szCs w:val="24"/>
          <w:lang w:val="sr-Cyrl-RS"/>
        </w:rPr>
        <w:t>у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дечака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наљутили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другови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али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он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вређа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сестру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.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Пример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је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и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родитељ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кога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је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изнервирао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шеф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(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стресан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посао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) и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који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своја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непријатна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осећања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исказује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према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детету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>.</w:t>
      </w:r>
    </w:p>
    <w:p w14:paraId="00000010" w14:textId="4C56CCBC" w:rsidR="0056563E" w:rsidRDefault="0011618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  <w:proofErr w:type="spellStart"/>
      <w:r>
        <w:rPr>
          <w:rFonts w:ascii="Calibri" w:eastAsia="Calibri" w:hAnsi="Calibri" w:cs="Calibri"/>
          <w:b/>
          <w:color w:val="000000"/>
          <w:sz w:val="24"/>
          <w:szCs w:val="24"/>
        </w:rPr>
        <w:t>Пројекција</w:t>
      </w:r>
      <w:proofErr w:type="spellEnd"/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r w:rsidR="00DD5AC2">
        <w:rPr>
          <w:rFonts w:ascii="Calibri" w:eastAsia="Calibri" w:hAnsi="Calibri" w:cs="Calibri"/>
          <w:color w:val="000000"/>
          <w:sz w:val="24"/>
          <w:szCs w:val="24"/>
          <w:lang w:val="sr-Cyrl-RS"/>
        </w:rPr>
        <w:t>–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неприхватљиви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мотиви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се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пројектују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на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друге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људе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.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Као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када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видео</w:t>
      </w:r>
      <w:proofErr w:type="spellEnd"/>
      <w:r w:rsidR="00DD5AC2">
        <w:rPr>
          <w:rFonts w:ascii="Calibri" w:eastAsia="Calibri" w:hAnsi="Calibri" w:cs="Calibri"/>
          <w:color w:val="000000"/>
          <w:sz w:val="24"/>
          <w:szCs w:val="24"/>
          <w:lang w:val="sr-Cyrl-RS"/>
        </w:rPr>
        <w:t>-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пројектор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пребаци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слике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на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платно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.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Особа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лоше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особине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не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види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код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себе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већ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код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друге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особе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.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Пример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варања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партнера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>.</w:t>
      </w:r>
    </w:p>
    <w:p w14:paraId="00000011" w14:textId="3FA21B81" w:rsidR="0056563E" w:rsidRDefault="0011618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  <w:proofErr w:type="spellStart"/>
      <w:r>
        <w:rPr>
          <w:rFonts w:ascii="Calibri" w:eastAsia="Calibri" w:hAnsi="Calibri" w:cs="Calibri"/>
          <w:b/>
          <w:color w:val="000000"/>
          <w:sz w:val="24"/>
          <w:szCs w:val="24"/>
        </w:rPr>
        <w:t>Рационализација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је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механизам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одбране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од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одговорности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за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неуспех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.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Потискује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се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прави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разлог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и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налазе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се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оправдања</w:t>
      </w:r>
      <w:proofErr w:type="spellEnd"/>
      <w:r w:rsidR="00DD5AC2">
        <w:rPr>
          <w:rFonts w:ascii="Calibri" w:eastAsia="Calibri" w:hAnsi="Calibri" w:cs="Calibri"/>
          <w:color w:val="000000"/>
          <w:sz w:val="24"/>
          <w:szCs w:val="24"/>
          <w:lang w:val="sr-Cyrl-RS"/>
        </w:rPr>
        <w:t>, н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пр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.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лоша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оцена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је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стресна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за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нас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али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ми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за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то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кривимо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професора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.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Јављају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се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="00DD5AC2">
        <w:rPr>
          <w:rFonts w:ascii="Calibri" w:eastAsia="Calibri" w:hAnsi="Calibri" w:cs="Calibri"/>
          <w:color w:val="000000"/>
          <w:sz w:val="24"/>
          <w:szCs w:val="24"/>
          <w:lang w:val="sr-Cyrl-RS"/>
        </w:rPr>
        <w:t>тзв.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два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облика</w:t>
      </w:r>
      <w:proofErr w:type="spellEnd"/>
      <w:r w:rsidR="00DD5AC2">
        <w:rPr>
          <w:rFonts w:ascii="Calibri" w:eastAsia="Calibri" w:hAnsi="Calibri" w:cs="Calibri"/>
          <w:color w:val="000000"/>
          <w:sz w:val="24"/>
          <w:szCs w:val="24"/>
          <w:lang w:val="sr-Cyrl-RS"/>
        </w:rPr>
        <w:t xml:space="preserve"> –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="00DD5AC2">
        <w:rPr>
          <w:rFonts w:ascii="Calibri" w:eastAsia="Calibri" w:hAnsi="Calibri" w:cs="Calibri"/>
          <w:color w:val="000000"/>
          <w:sz w:val="24"/>
          <w:szCs w:val="24"/>
          <w:lang w:val="sr-Cyrl-RS"/>
        </w:rPr>
        <w:t>„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кисело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грожђе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” </w:t>
      </w:r>
      <w:r>
        <w:rPr>
          <w:rFonts w:ascii="Calibri" w:eastAsia="Calibri" w:hAnsi="Calibri" w:cs="Calibri"/>
          <w:color w:val="000000"/>
          <w:sz w:val="24"/>
          <w:szCs w:val="24"/>
        </w:rPr>
        <w:lastRenderedPageBreak/>
        <w:t>(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омало</w:t>
      </w:r>
      <w:proofErr w:type="spellEnd"/>
      <w:r w:rsidR="00DD5AC2">
        <w:rPr>
          <w:rFonts w:ascii="Calibri" w:eastAsia="Calibri" w:hAnsi="Calibri" w:cs="Calibri"/>
          <w:color w:val="000000"/>
          <w:sz w:val="24"/>
          <w:szCs w:val="24"/>
          <w:lang w:val="sr-Cyrl-RS"/>
        </w:rPr>
        <w:t>ва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жавање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оног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што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нисмо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постигли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) и </w:t>
      </w:r>
      <w:r w:rsidR="00DD5AC2">
        <w:rPr>
          <w:rFonts w:ascii="Calibri" w:eastAsia="Calibri" w:hAnsi="Calibri" w:cs="Calibri"/>
          <w:color w:val="000000"/>
          <w:sz w:val="24"/>
          <w:szCs w:val="24"/>
          <w:lang w:val="sr-Cyrl-RS"/>
        </w:rPr>
        <w:t>„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слатки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лимун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>” (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преувеличавање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онога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што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смо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постигли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>)</w:t>
      </w:r>
      <w:r w:rsidR="00DD5AC2">
        <w:rPr>
          <w:rFonts w:ascii="Calibri" w:eastAsia="Calibri" w:hAnsi="Calibri" w:cs="Calibri"/>
          <w:color w:val="000000"/>
          <w:sz w:val="24"/>
          <w:szCs w:val="24"/>
          <w:lang w:val="sr-Cyrl-RS"/>
        </w:rPr>
        <w:t>.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</w:p>
    <w:p w14:paraId="00000012" w14:textId="36B9D6A8" w:rsidR="0056563E" w:rsidRDefault="0011618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  <w:proofErr w:type="spellStart"/>
      <w:r>
        <w:rPr>
          <w:rFonts w:ascii="Calibri" w:eastAsia="Calibri" w:hAnsi="Calibri" w:cs="Calibri"/>
          <w:b/>
          <w:color w:val="000000"/>
          <w:sz w:val="24"/>
          <w:szCs w:val="24"/>
        </w:rPr>
        <w:t>Реакциона</w:t>
      </w:r>
      <w:proofErr w:type="spellEnd"/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4"/>
          <w:szCs w:val="24"/>
        </w:rPr>
        <w:t>формација</w:t>
      </w:r>
      <w:proofErr w:type="spellEnd"/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r w:rsidR="00DD5AC2">
        <w:rPr>
          <w:rFonts w:ascii="Calibri" w:eastAsia="Calibri" w:hAnsi="Calibri" w:cs="Calibri"/>
          <w:color w:val="000000"/>
          <w:sz w:val="24"/>
          <w:szCs w:val="24"/>
          <w:lang w:val="sr-Cyrl-RS"/>
        </w:rPr>
        <w:t xml:space="preserve">–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понашање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супротно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ономе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што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особа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у</w:t>
      </w:r>
      <w:r w:rsidR="00DD5AC2">
        <w:rPr>
          <w:rFonts w:ascii="Calibri" w:eastAsia="Calibri" w:hAnsi="Calibri" w:cs="Calibri"/>
          <w:color w:val="000000"/>
          <w:sz w:val="24"/>
          <w:szCs w:val="24"/>
          <w:lang w:val="sr-Cyrl-RS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ствари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мисли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и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жели</w:t>
      </w:r>
      <w:proofErr w:type="spellEnd"/>
      <w:r w:rsidR="00DD5AC2">
        <w:rPr>
          <w:rFonts w:ascii="Calibri" w:eastAsia="Calibri" w:hAnsi="Calibri" w:cs="Calibri"/>
          <w:color w:val="000000"/>
          <w:sz w:val="24"/>
          <w:szCs w:val="24"/>
          <w:lang w:val="sr-Cyrl-RS"/>
        </w:rPr>
        <w:t>.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</w:p>
    <w:p w14:paraId="00000013" w14:textId="0A3CE8CB" w:rsidR="0056563E" w:rsidRDefault="0011618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  <w:proofErr w:type="spellStart"/>
      <w:r>
        <w:rPr>
          <w:rFonts w:ascii="Calibri" w:eastAsia="Calibri" w:hAnsi="Calibri" w:cs="Calibri"/>
          <w:b/>
          <w:color w:val="000000"/>
          <w:sz w:val="24"/>
          <w:szCs w:val="24"/>
        </w:rPr>
        <w:t>Регресија</w:t>
      </w:r>
      <w:proofErr w:type="spellEnd"/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r w:rsidR="00593C46" w:rsidRPr="00593C46">
        <w:rPr>
          <w:rFonts w:ascii="Calibri" w:eastAsia="Calibri" w:hAnsi="Calibri" w:cs="Calibri"/>
          <w:bCs/>
          <w:color w:val="000000"/>
          <w:sz w:val="24"/>
          <w:szCs w:val="24"/>
          <w:lang w:val="sr-Cyrl-RS"/>
        </w:rPr>
        <w:t>–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назадовање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и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враћање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на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начин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који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је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карактеристичан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за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нижи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узраст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(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децу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>)</w:t>
      </w:r>
      <w:r w:rsidR="00593C46">
        <w:rPr>
          <w:rFonts w:ascii="Calibri" w:eastAsia="Calibri" w:hAnsi="Calibri" w:cs="Calibri"/>
          <w:color w:val="000000"/>
          <w:sz w:val="24"/>
          <w:szCs w:val="24"/>
          <w:lang w:val="sr-Cyrl-RS"/>
        </w:rPr>
        <w:t>, н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пр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.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доживимо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стрес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због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лоше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оцене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и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зато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почнемо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да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вриштимо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и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плачемо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>.</w:t>
      </w:r>
    </w:p>
    <w:p w14:paraId="00000014" w14:textId="75202078" w:rsidR="0056563E" w:rsidRDefault="0011618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  <w:proofErr w:type="spellStart"/>
      <w:r>
        <w:rPr>
          <w:rFonts w:ascii="Calibri" w:eastAsia="Calibri" w:hAnsi="Calibri" w:cs="Calibri"/>
          <w:b/>
          <w:color w:val="000000"/>
          <w:sz w:val="24"/>
          <w:szCs w:val="24"/>
        </w:rPr>
        <w:t>Порицање</w:t>
      </w:r>
      <w:proofErr w:type="spellEnd"/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r w:rsidR="00593C46" w:rsidRPr="00593C46">
        <w:rPr>
          <w:rFonts w:ascii="Calibri" w:eastAsia="Calibri" w:hAnsi="Calibri" w:cs="Calibri"/>
          <w:bCs/>
          <w:color w:val="000000"/>
          <w:sz w:val="24"/>
          <w:szCs w:val="24"/>
          <w:lang w:val="sr-Cyrl-RS"/>
        </w:rPr>
        <w:t>–</w:t>
      </w:r>
      <w:r w:rsidR="00593C46">
        <w:rPr>
          <w:rFonts w:ascii="Calibri" w:eastAsia="Calibri" w:hAnsi="Calibri" w:cs="Calibri"/>
          <w:b/>
          <w:color w:val="000000"/>
          <w:sz w:val="24"/>
          <w:szCs w:val="24"/>
          <w:lang w:val="sr-Cyrl-RS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неприхватање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опасности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.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Стрес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нам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је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одлазак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код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зубара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или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лекара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, а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осећамо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бол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="00593C46">
        <w:rPr>
          <w:rFonts w:ascii="Calibri" w:eastAsia="Calibri" w:hAnsi="Calibri" w:cs="Calibri"/>
          <w:color w:val="000000"/>
          <w:sz w:val="24"/>
          <w:szCs w:val="24"/>
          <w:lang w:val="sr-Cyrl-RS"/>
        </w:rPr>
        <w:t xml:space="preserve">и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ми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ћемо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тај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бол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порицати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. </w:t>
      </w:r>
    </w:p>
    <w:p w14:paraId="00000015" w14:textId="126CB284" w:rsidR="0056563E" w:rsidRDefault="0011618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  <w:proofErr w:type="spellStart"/>
      <w:r>
        <w:rPr>
          <w:rFonts w:ascii="Calibri" w:eastAsia="Calibri" w:hAnsi="Calibri" w:cs="Calibri"/>
          <w:b/>
          <w:color w:val="000000"/>
          <w:sz w:val="24"/>
          <w:szCs w:val="24"/>
        </w:rPr>
        <w:t>Сублимација</w:t>
      </w:r>
      <w:proofErr w:type="spellEnd"/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r w:rsidR="00593C46" w:rsidRPr="00593C46">
        <w:rPr>
          <w:rFonts w:ascii="Calibri" w:eastAsia="Calibri" w:hAnsi="Calibri" w:cs="Calibri"/>
          <w:bCs/>
          <w:color w:val="000000"/>
          <w:sz w:val="24"/>
          <w:szCs w:val="24"/>
          <w:lang w:val="sr-Cyrl-RS"/>
        </w:rPr>
        <w:t>–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трансформација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нагона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и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жеља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у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активности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које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су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корисне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и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пожељне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.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Ако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је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особа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агресивне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природе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и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најчешће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на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стрес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одговара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агресијом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сублимацијом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може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ту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агресију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корисно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употребити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у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борилачким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спортовима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.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Ово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се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сматра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најкориснијим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механизмом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одбране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. </w:t>
      </w:r>
    </w:p>
    <w:p w14:paraId="00000016" w14:textId="70E9D1A8" w:rsidR="0056563E" w:rsidRDefault="0011618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  <w:proofErr w:type="spellStart"/>
      <w:r>
        <w:rPr>
          <w:rFonts w:ascii="Calibri" w:eastAsia="Calibri" w:hAnsi="Calibri" w:cs="Calibri"/>
          <w:b/>
          <w:color w:val="000000"/>
          <w:sz w:val="24"/>
          <w:szCs w:val="24"/>
        </w:rPr>
        <w:t>Дисоцијација</w:t>
      </w:r>
      <w:proofErr w:type="spellEnd"/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r w:rsidR="00DF09C8" w:rsidRPr="00DF09C8">
        <w:rPr>
          <w:rFonts w:ascii="Calibri" w:eastAsia="Calibri" w:hAnsi="Calibri" w:cs="Calibri"/>
          <w:bCs/>
          <w:color w:val="000000"/>
          <w:sz w:val="24"/>
          <w:szCs w:val="24"/>
          <w:lang w:val="sr-Cyrl-RS"/>
        </w:rPr>
        <w:t>–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особа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губи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појам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о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стварности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и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себи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. </w:t>
      </w:r>
      <w:r w:rsidR="00DF09C8">
        <w:rPr>
          <w:rFonts w:ascii="Calibri" w:eastAsia="Calibri" w:hAnsi="Calibri" w:cs="Calibri"/>
          <w:color w:val="000000"/>
          <w:sz w:val="24"/>
          <w:szCs w:val="24"/>
          <w:lang w:val="sr-Cyrl-RS"/>
        </w:rPr>
        <w:t>Блаж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е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речено</w:t>
      </w:r>
      <w:proofErr w:type="spellEnd"/>
      <w:r w:rsidR="00DF09C8">
        <w:rPr>
          <w:rFonts w:ascii="Calibri" w:eastAsia="Calibri" w:hAnsi="Calibri" w:cs="Calibri"/>
          <w:color w:val="000000"/>
          <w:sz w:val="24"/>
          <w:szCs w:val="24"/>
          <w:lang w:val="sr-Cyrl-RS"/>
        </w:rPr>
        <w:t>,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повлачи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се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у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себе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и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неки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свој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свет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.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Не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решава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стресне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ситуације</w:t>
      </w:r>
      <w:proofErr w:type="spellEnd"/>
      <w:r w:rsidR="00DF09C8">
        <w:rPr>
          <w:rFonts w:ascii="Calibri" w:eastAsia="Calibri" w:hAnsi="Calibri" w:cs="Calibri"/>
          <w:color w:val="000000"/>
          <w:sz w:val="24"/>
          <w:szCs w:val="24"/>
          <w:lang w:val="sr-Cyrl-RS"/>
        </w:rPr>
        <w:t>,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већ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ствара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свој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нереални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свет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у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ком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се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осећа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лагодно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и у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ком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нема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стресних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ситуација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. </w:t>
      </w:r>
    </w:p>
    <w:p w14:paraId="00000017" w14:textId="2AA4D737" w:rsidR="0056563E" w:rsidRDefault="0011618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  <w:proofErr w:type="spellStart"/>
      <w:r>
        <w:rPr>
          <w:rFonts w:ascii="Calibri" w:eastAsia="Calibri" w:hAnsi="Calibri" w:cs="Calibri"/>
          <w:b/>
          <w:color w:val="000000"/>
          <w:sz w:val="24"/>
          <w:szCs w:val="24"/>
        </w:rPr>
        <w:t>Интелектуализација</w:t>
      </w:r>
      <w:proofErr w:type="spellEnd"/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r w:rsidR="00514C3B">
        <w:rPr>
          <w:rFonts w:ascii="Calibri" w:eastAsia="Calibri" w:hAnsi="Calibri" w:cs="Calibri"/>
          <w:color w:val="000000"/>
          <w:sz w:val="24"/>
          <w:szCs w:val="24"/>
          <w:lang w:val="sr-Cyrl-RS"/>
        </w:rPr>
        <w:t>–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када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особа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доживи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неки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велики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стрес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попут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губитка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блиске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особе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откривања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неизлечиве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болести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и</w:t>
      </w:r>
      <w:r w:rsidR="00514C3B">
        <w:rPr>
          <w:rFonts w:ascii="Calibri" w:eastAsia="Calibri" w:hAnsi="Calibri" w:cs="Calibri"/>
          <w:color w:val="000000"/>
          <w:sz w:val="24"/>
          <w:szCs w:val="24"/>
          <w:lang w:val="sr-Cyrl-RS"/>
        </w:rPr>
        <w:t xml:space="preserve"> сл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.,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коришћењем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интелектуализације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удаљава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себе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од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извора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стреса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и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размишљања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о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томе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. </w:t>
      </w:r>
    </w:p>
    <w:p w14:paraId="00000018" w14:textId="7E4A888A" w:rsidR="0056563E" w:rsidRDefault="0011618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4"/>
          <w:szCs w:val="24"/>
        </w:rPr>
        <w:t>Накнада</w:t>
      </w:r>
      <w:proofErr w:type="spellEnd"/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r w:rsidR="00514C3B" w:rsidRPr="00514C3B">
        <w:rPr>
          <w:rFonts w:ascii="Calibri" w:eastAsia="Calibri" w:hAnsi="Calibri" w:cs="Calibri"/>
          <w:bCs/>
          <w:color w:val="000000"/>
          <w:sz w:val="24"/>
          <w:szCs w:val="24"/>
          <w:lang w:val="sr-Cyrl-RS"/>
        </w:rPr>
        <w:t>–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особа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се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сусреће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са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стресом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с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једне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стране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али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се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окреће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другој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страни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где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се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тај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стрес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не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јавља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како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би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постигла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равнотежу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.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На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пример</w:t>
      </w:r>
      <w:proofErr w:type="spellEnd"/>
      <w:r w:rsidR="00514C3B">
        <w:rPr>
          <w:rFonts w:ascii="Calibri" w:eastAsia="Calibri" w:hAnsi="Calibri" w:cs="Calibri"/>
          <w:color w:val="000000"/>
          <w:sz w:val="24"/>
          <w:szCs w:val="24"/>
          <w:lang w:val="sr-Cyrl-RS"/>
        </w:rPr>
        <w:t>,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стресно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нам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је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учење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математике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и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не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можемо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да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урадимо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задатак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окрећемо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се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писању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састава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јер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смо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у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томе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успешни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(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Милојевић-Апостоловић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>,</w:t>
      </w:r>
      <w:r w:rsidR="00514C3B">
        <w:rPr>
          <w:rFonts w:ascii="Calibri" w:eastAsia="Calibri" w:hAnsi="Calibri" w:cs="Calibri"/>
          <w:color w:val="000000"/>
          <w:sz w:val="24"/>
          <w:szCs w:val="24"/>
          <w:lang w:val="sr-Cyrl-RS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2013).</w:t>
      </w:r>
    </w:p>
    <w:p w14:paraId="00000019" w14:textId="77777777" w:rsidR="0056563E" w:rsidRDefault="0056563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0000001A" w14:textId="77777777" w:rsidR="0056563E" w:rsidRDefault="0011618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  <w:proofErr w:type="spellStart"/>
      <w:r>
        <w:rPr>
          <w:rFonts w:ascii="Calibri" w:eastAsia="Calibri" w:hAnsi="Calibri" w:cs="Calibri"/>
          <w:b/>
          <w:color w:val="000000"/>
          <w:sz w:val="24"/>
          <w:szCs w:val="24"/>
        </w:rPr>
        <w:t>На</w:t>
      </w:r>
      <w:proofErr w:type="spellEnd"/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4"/>
          <w:szCs w:val="24"/>
        </w:rPr>
        <w:t>крају</w:t>
      </w:r>
      <w:proofErr w:type="spellEnd"/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b/>
          <w:color w:val="000000"/>
          <w:sz w:val="24"/>
          <w:szCs w:val="24"/>
        </w:rPr>
        <w:t>питати</w:t>
      </w:r>
      <w:proofErr w:type="spellEnd"/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4"/>
          <w:szCs w:val="24"/>
        </w:rPr>
        <w:t>ученике</w:t>
      </w:r>
      <w:proofErr w:type="spellEnd"/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4"/>
          <w:szCs w:val="24"/>
        </w:rPr>
        <w:t>које</w:t>
      </w:r>
      <w:proofErr w:type="spellEnd"/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4"/>
          <w:szCs w:val="24"/>
        </w:rPr>
        <w:t>одбрамбене</w:t>
      </w:r>
      <w:proofErr w:type="spellEnd"/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4"/>
          <w:szCs w:val="24"/>
        </w:rPr>
        <w:t>механизме</w:t>
      </w:r>
      <w:proofErr w:type="spellEnd"/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4"/>
          <w:szCs w:val="24"/>
        </w:rPr>
        <w:t>они</w:t>
      </w:r>
      <w:proofErr w:type="spellEnd"/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4"/>
          <w:szCs w:val="24"/>
        </w:rPr>
        <w:t>најчешће</w:t>
      </w:r>
      <w:proofErr w:type="spellEnd"/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4"/>
          <w:szCs w:val="24"/>
        </w:rPr>
        <w:t>користе</w:t>
      </w:r>
      <w:proofErr w:type="spellEnd"/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и </w:t>
      </w:r>
      <w:proofErr w:type="spellStart"/>
      <w:r>
        <w:rPr>
          <w:rFonts w:ascii="Calibri" w:eastAsia="Calibri" w:hAnsi="Calibri" w:cs="Calibri"/>
          <w:b/>
          <w:color w:val="000000"/>
          <w:sz w:val="24"/>
          <w:szCs w:val="24"/>
        </w:rPr>
        <w:t>да</w:t>
      </w:r>
      <w:proofErr w:type="spellEnd"/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4"/>
          <w:szCs w:val="24"/>
        </w:rPr>
        <w:t>ли</w:t>
      </w:r>
      <w:proofErr w:type="spellEnd"/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4"/>
          <w:szCs w:val="24"/>
        </w:rPr>
        <w:t>су</w:t>
      </w:r>
      <w:proofErr w:type="spellEnd"/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4"/>
          <w:szCs w:val="24"/>
        </w:rPr>
        <w:t>их</w:t>
      </w:r>
      <w:proofErr w:type="spellEnd"/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4"/>
          <w:szCs w:val="24"/>
        </w:rPr>
        <w:t>свесни</w:t>
      </w:r>
      <w:proofErr w:type="spellEnd"/>
      <w:r>
        <w:rPr>
          <w:rFonts w:ascii="Calibri" w:eastAsia="Calibri" w:hAnsi="Calibri" w:cs="Calibri"/>
          <w:b/>
          <w:color w:val="000000"/>
          <w:sz w:val="24"/>
          <w:szCs w:val="24"/>
        </w:rPr>
        <w:t>.</w:t>
      </w:r>
    </w:p>
    <w:p w14:paraId="0000001B" w14:textId="77777777" w:rsidR="0056563E" w:rsidRDefault="0056563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14:paraId="0000001C" w14:textId="1C841983" w:rsidR="0056563E" w:rsidRDefault="0094198D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  <w:lang w:val="sr-Cyrl-RS"/>
        </w:rPr>
        <w:t>Н</w:t>
      </w:r>
      <w:proofErr w:type="spellStart"/>
      <w:r w:rsidR="0011618E">
        <w:rPr>
          <w:rFonts w:ascii="Calibri" w:eastAsia="Calibri" w:hAnsi="Calibri" w:cs="Calibri"/>
          <w:b/>
          <w:color w:val="000000"/>
          <w:sz w:val="24"/>
          <w:szCs w:val="24"/>
        </w:rPr>
        <w:t>апомена</w:t>
      </w:r>
      <w:proofErr w:type="spellEnd"/>
      <w:r w:rsidR="0011618E">
        <w:rPr>
          <w:rFonts w:ascii="Calibri" w:eastAsia="Calibri" w:hAnsi="Calibri" w:cs="Calibri"/>
          <w:b/>
          <w:color w:val="000000"/>
          <w:sz w:val="24"/>
          <w:szCs w:val="24"/>
        </w:rPr>
        <w:t xml:space="preserve">: </w:t>
      </w:r>
      <w:proofErr w:type="spellStart"/>
      <w:r w:rsidR="0011618E">
        <w:rPr>
          <w:rFonts w:ascii="Calibri" w:eastAsia="Calibri" w:hAnsi="Calibri" w:cs="Calibri"/>
          <w:b/>
          <w:color w:val="000000"/>
          <w:sz w:val="24"/>
          <w:szCs w:val="24"/>
        </w:rPr>
        <w:t>приликом</w:t>
      </w:r>
      <w:proofErr w:type="spellEnd"/>
      <w:r w:rsidR="0011618E"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proofErr w:type="spellStart"/>
      <w:r w:rsidR="0011618E">
        <w:rPr>
          <w:rFonts w:ascii="Calibri" w:eastAsia="Calibri" w:hAnsi="Calibri" w:cs="Calibri"/>
          <w:b/>
          <w:color w:val="000000"/>
          <w:sz w:val="24"/>
          <w:szCs w:val="24"/>
        </w:rPr>
        <w:t>пуштања</w:t>
      </w:r>
      <w:proofErr w:type="spellEnd"/>
      <w:r w:rsidR="0011618E"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proofErr w:type="spellStart"/>
      <w:r w:rsidR="0011618E">
        <w:rPr>
          <w:rFonts w:ascii="Calibri" w:eastAsia="Calibri" w:hAnsi="Calibri" w:cs="Calibri"/>
          <w:b/>
          <w:color w:val="000000"/>
          <w:sz w:val="24"/>
          <w:szCs w:val="24"/>
        </w:rPr>
        <w:t>видеа</w:t>
      </w:r>
      <w:proofErr w:type="spellEnd"/>
      <w:r w:rsidR="0011618E">
        <w:rPr>
          <w:rFonts w:ascii="Calibri" w:eastAsia="Calibri" w:hAnsi="Calibri" w:cs="Calibri"/>
          <w:b/>
          <w:color w:val="000000"/>
          <w:sz w:val="24"/>
          <w:szCs w:val="24"/>
        </w:rPr>
        <w:t xml:space="preserve">, </w:t>
      </w:r>
      <w:proofErr w:type="spellStart"/>
      <w:r w:rsidR="0011618E">
        <w:rPr>
          <w:rFonts w:ascii="Calibri" w:eastAsia="Calibri" w:hAnsi="Calibri" w:cs="Calibri"/>
          <w:b/>
          <w:color w:val="000000"/>
          <w:sz w:val="24"/>
          <w:szCs w:val="24"/>
        </w:rPr>
        <w:t>укључити</w:t>
      </w:r>
      <w:proofErr w:type="spellEnd"/>
      <w:r w:rsidR="0011618E"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proofErr w:type="spellStart"/>
      <w:r w:rsidR="0011618E">
        <w:rPr>
          <w:rFonts w:ascii="Calibri" w:eastAsia="Calibri" w:hAnsi="Calibri" w:cs="Calibri"/>
          <w:b/>
          <w:color w:val="000000"/>
          <w:sz w:val="24"/>
          <w:szCs w:val="24"/>
        </w:rPr>
        <w:t>превод</w:t>
      </w:r>
      <w:proofErr w:type="spellEnd"/>
      <w:r w:rsidR="0011618E"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proofErr w:type="spellStart"/>
      <w:r w:rsidR="0011618E">
        <w:rPr>
          <w:rFonts w:ascii="Calibri" w:eastAsia="Calibri" w:hAnsi="Calibri" w:cs="Calibri"/>
          <w:b/>
          <w:color w:val="000000"/>
          <w:sz w:val="24"/>
          <w:szCs w:val="24"/>
        </w:rPr>
        <w:t>бирањем</w:t>
      </w:r>
      <w:proofErr w:type="spellEnd"/>
      <w:r w:rsidR="0011618E"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proofErr w:type="spellStart"/>
      <w:r w:rsidR="0011618E">
        <w:rPr>
          <w:rFonts w:ascii="Calibri" w:eastAsia="Calibri" w:hAnsi="Calibri" w:cs="Calibri"/>
          <w:b/>
          <w:color w:val="000000"/>
          <w:sz w:val="24"/>
          <w:szCs w:val="24"/>
        </w:rPr>
        <w:t>опције</w:t>
      </w:r>
      <w:proofErr w:type="spellEnd"/>
      <w:r w:rsidR="0011618E"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proofErr w:type="spellStart"/>
      <w:r w:rsidR="0011618E">
        <w:rPr>
          <w:rFonts w:ascii="Calibri" w:eastAsia="Calibri" w:hAnsi="Calibri" w:cs="Calibri"/>
          <w:b/>
          <w:color w:val="000000"/>
          <w:sz w:val="24"/>
          <w:szCs w:val="24"/>
        </w:rPr>
        <w:t>титл</w:t>
      </w:r>
      <w:proofErr w:type="spellEnd"/>
      <w:r w:rsidR="0011618E">
        <w:rPr>
          <w:rFonts w:ascii="Calibri" w:eastAsia="Calibri" w:hAnsi="Calibri" w:cs="Calibri"/>
          <w:b/>
          <w:color w:val="000000"/>
          <w:sz w:val="24"/>
          <w:szCs w:val="24"/>
        </w:rPr>
        <w:t>.</w:t>
      </w:r>
    </w:p>
    <w:p w14:paraId="0000001D" w14:textId="77777777" w:rsidR="0056563E" w:rsidRDefault="0056563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i/>
          <w:color w:val="000000"/>
          <w:sz w:val="28"/>
          <w:szCs w:val="28"/>
          <w:u w:val="single"/>
        </w:rPr>
      </w:pPr>
    </w:p>
    <w:p w14:paraId="0000001E" w14:textId="77777777" w:rsidR="0056563E" w:rsidRDefault="0056563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8"/>
          <w:szCs w:val="28"/>
          <w:u w:val="single"/>
        </w:rPr>
      </w:pPr>
    </w:p>
    <w:p w14:paraId="0000001F" w14:textId="77777777" w:rsidR="0056563E" w:rsidRDefault="0056563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8"/>
          <w:szCs w:val="28"/>
          <w:u w:val="single"/>
        </w:rPr>
      </w:pPr>
    </w:p>
    <w:p w14:paraId="00000020" w14:textId="77777777" w:rsidR="0056563E" w:rsidRDefault="0056563E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i/>
          <w:color w:val="030303"/>
          <w:sz w:val="24"/>
          <w:szCs w:val="24"/>
          <w:shd w:val="clear" w:color="auto" w:fill="F9F9F9"/>
        </w:rPr>
      </w:pPr>
    </w:p>
    <w:p w14:paraId="00000021" w14:textId="77777777" w:rsidR="0056563E" w:rsidRDefault="0011618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i/>
          <w:color w:val="000000"/>
          <w:sz w:val="28"/>
          <w:szCs w:val="28"/>
          <w:u w:val="single"/>
        </w:rPr>
      </w:pPr>
      <w:r>
        <w:rPr>
          <w:rFonts w:ascii="Calibri" w:eastAsia="Calibri" w:hAnsi="Calibri" w:cs="Calibri"/>
          <w:b/>
          <w:i/>
          <w:color w:val="000000"/>
          <w:sz w:val="28"/>
          <w:szCs w:val="28"/>
          <w:u w:val="single"/>
        </w:rPr>
        <w:t xml:space="preserve"> </w:t>
      </w:r>
    </w:p>
    <w:p w14:paraId="00000022" w14:textId="77777777" w:rsidR="0056563E" w:rsidRDefault="0056563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4"/>
          <w:szCs w:val="24"/>
        </w:rPr>
      </w:pPr>
    </w:p>
    <w:p w14:paraId="00000023" w14:textId="77777777" w:rsidR="0056563E" w:rsidRDefault="0056563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4"/>
          <w:szCs w:val="24"/>
        </w:rPr>
      </w:pPr>
    </w:p>
    <w:sectPr w:rsidR="0056563E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0C2BF7"/>
    <w:multiLevelType w:val="multilevel"/>
    <w:tmpl w:val="C8D2995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63E"/>
    <w:rsid w:val="0011618E"/>
    <w:rsid w:val="002B03DE"/>
    <w:rsid w:val="00383D34"/>
    <w:rsid w:val="00514C3B"/>
    <w:rsid w:val="0056563E"/>
    <w:rsid w:val="00593C46"/>
    <w:rsid w:val="0094198D"/>
    <w:rsid w:val="00D40F98"/>
    <w:rsid w:val="00DD5AC2"/>
    <w:rsid w:val="00DF0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553CB1"/>
  <w15:docId w15:val="{9E7B1D0F-456B-4503-9DB7-193756D16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00" w:after="120"/>
      <w:outlineLvl w:val="0"/>
    </w:pPr>
    <w:rPr>
      <w:color w:val="000000"/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120"/>
      <w:outlineLvl w:val="1"/>
    </w:pPr>
    <w:rPr>
      <w:color w:val="000000"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60"/>
    </w:pPr>
    <w:rPr>
      <w:color w:val="000000"/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WfeLzjqXemw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WfeLzjqXemw&amp;t=2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016BCE-37A8-415B-A1B1-148AE1F13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600</Words>
  <Characters>3423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12</cp:revision>
  <dcterms:created xsi:type="dcterms:W3CDTF">2020-05-18T09:08:00Z</dcterms:created>
  <dcterms:modified xsi:type="dcterms:W3CDTF">2020-05-19T18:25:00Z</dcterms:modified>
</cp:coreProperties>
</file>