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FF122" w14:textId="2B94A943" w:rsidR="00041DDF" w:rsidRDefault="00041DDF" w:rsidP="00EC105F">
      <w:pPr>
        <w:pStyle w:val="Heading2"/>
        <w:jc w:val="center"/>
      </w:pPr>
      <w:r>
        <w:t>Kako napraviti d</w:t>
      </w:r>
      <w:r w:rsidR="003F1233" w:rsidRPr="003F1233">
        <w:t>nevn</w:t>
      </w:r>
      <w:r>
        <w:t>i</w:t>
      </w:r>
      <w:r w:rsidR="003F1233" w:rsidRPr="003F1233">
        <w:t xml:space="preserve"> </w:t>
      </w:r>
      <w:r w:rsidR="00414F5D">
        <w:t>plan za de</w:t>
      </w:r>
      <w:r w:rsidR="000000B0">
        <w:t>cu i tinejdžere</w:t>
      </w:r>
      <w:r w:rsidR="003D01FA">
        <w:t xml:space="preserve"> u vanrednim okolnostima</w:t>
      </w:r>
    </w:p>
    <w:p w14:paraId="012E3ADF" w14:textId="1711CF1D" w:rsidR="00061E86" w:rsidRDefault="00061E86" w:rsidP="00061E86">
      <w:pPr>
        <w:pStyle w:val="Heading2"/>
        <w:numPr>
          <w:ilvl w:val="0"/>
          <w:numId w:val="2"/>
        </w:numPr>
        <w:jc w:val="center"/>
      </w:pPr>
      <w:r>
        <w:t xml:space="preserve">Plan za dan - </w:t>
      </w:r>
    </w:p>
    <w:tbl>
      <w:tblPr>
        <w:tblStyle w:val="TableGrid"/>
        <w:tblW w:w="9311" w:type="dxa"/>
        <w:tblLook w:val="04A0" w:firstRow="1" w:lastRow="0" w:firstColumn="1" w:lastColumn="0" w:noHBand="0" w:noVBand="1"/>
      </w:tblPr>
      <w:tblGrid>
        <w:gridCol w:w="9311"/>
      </w:tblGrid>
      <w:tr w:rsidR="00041DDF" w14:paraId="780124F5" w14:textId="77777777" w:rsidTr="00FE020B">
        <w:tc>
          <w:tcPr>
            <w:tcW w:w="9311" w:type="dxa"/>
            <w:tcBorders>
              <w:top w:val="thinThickSmallGap" w:sz="24" w:space="0" w:color="4472C4"/>
              <w:left w:val="thinThickSmallGap" w:sz="24" w:space="0" w:color="4472C4"/>
              <w:bottom w:val="thinThickSmallGap" w:sz="24" w:space="0" w:color="4472C4"/>
              <w:right w:val="thinThickSmallGap" w:sz="24" w:space="0" w:color="4472C4"/>
            </w:tcBorders>
          </w:tcPr>
          <w:p w14:paraId="6F5F907A" w14:textId="77777777" w:rsidR="00676DF1" w:rsidRDefault="00041DDF" w:rsidP="00676DF1">
            <w:pPr>
              <w:jc w:val="center"/>
              <w:rPr>
                <w:sz w:val="22"/>
                <w:szCs w:val="22"/>
              </w:rPr>
            </w:pPr>
            <w:r w:rsidRPr="0043654A">
              <w:rPr>
                <w:sz w:val="22"/>
                <w:szCs w:val="22"/>
              </w:rPr>
              <w:t xml:space="preserve">U rutini je spas, posebno u vremenima kad se suočavamo sa izazovima koji nam donose osećaj teskobe i neizvesnosti. Bez obzira što nismo u mogućnosti da kontrolišemo dešavanja </w:t>
            </w:r>
          </w:p>
          <w:p w14:paraId="4F80C2A9" w14:textId="70A265F9" w:rsidR="00867629" w:rsidRDefault="00041DDF" w:rsidP="00676DF1">
            <w:pPr>
              <w:jc w:val="center"/>
              <w:rPr>
                <w:sz w:val="22"/>
                <w:szCs w:val="22"/>
              </w:rPr>
            </w:pPr>
            <w:r w:rsidRPr="0043654A">
              <w:rPr>
                <w:sz w:val="22"/>
                <w:szCs w:val="22"/>
              </w:rPr>
              <w:t>iz spoljašnjeg sveta</w:t>
            </w:r>
            <w:r w:rsidR="005151FD">
              <w:rPr>
                <w:sz w:val="22"/>
                <w:szCs w:val="22"/>
              </w:rPr>
              <w:t xml:space="preserve"> </w:t>
            </w:r>
            <w:r w:rsidRPr="0043654A">
              <w:rPr>
                <w:sz w:val="22"/>
                <w:szCs w:val="22"/>
              </w:rPr>
              <w:t>koja nam značajno utiču na život, saznanje da možemo</w:t>
            </w:r>
            <w:r w:rsidR="005151FD">
              <w:rPr>
                <w:sz w:val="22"/>
                <w:szCs w:val="22"/>
              </w:rPr>
              <w:t xml:space="preserve"> da </w:t>
            </w:r>
            <w:r w:rsidRPr="0043654A">
              <w:rPr>
                <w:sz w:val="22"/>
                <w:szCs w:val="22"/>
              </w:rPr>
              <w:t>kontroli</w:t>
            </w:r>
            <w:r w:rsidR="005151FD">
              <w:rPr>
                <w:sz w:val="22"/>
                <w:szCs w:val="22"/>
              </w:rPr>
              <w:t>šemo</w:t>
            </w:r>
            <w:r w:rsidRPr="0043654A">
              <w:rPr>
                <w:sz w:val="22"/>
                <w:szCs w:val="22"/>
              </w:rPr>
              <w:t xml:space="preserve"> svoj dan i uredi</w:t>
            </w:r>
            <w:r w:rsidR="005151FD">
              <w:rPr>
                <w:sz w:val="22"/>
                <w:szCs w:val="22"/>
              </w:rPr>
              <w:t>mo</w:t>
            </w:r>
            <w:r w:rsidRPr="0043654A">
              <w:rPr>
                <w:sz w:val="22"/>
                <w:szCs w:val="22"/>
              </w:rPr>
              <w:t xml:space="preserve"> naš mali svet u izolaciji doma, daje osećaj udobnosti i zadovoljstva. </w:t>
            </w:r>
          </w:p>
          <w:p w14:paraId="1856C023" w14:textId="77FAC659" w:rsidR="00041DDF" w:rsidRPr="0043654A" w:rsidRDefault="00041DDF" w:rsidP="00867629">
            <w:pPr>
              <w:jc w:val="center"/>
              <w:rPr>
                <w:sz w:val="22"/>
                <w:szCs w:val="22"/>
              </w:rPr>
            </w:pPr>
            <w:r w:rsidRPr="0043654A">
              <w:rPr>
                <w:sz w:val="22"/>
                <w:szCs w:val="22"/>
              </w:rPr>
              <w:t>Suočavanje sa nepredvidljivim, neizvesnim i pretećim vremenima čini se izvodljivim kad imamo</w:t>
            </w:r>
            <w:r w:rsidR="00867629">
              <w:rPr>
                <w:sz w:val="22"/>
                <w:szCs w:val="22"/>
              </w:rPr>
              <w:t xml:space="preserve"> </w:t>
            </w:r>
            <w:r w:rsidRPr="0043654A">
              <w:rPr>
                <w:sz w:val="22"/>
                <w:szCs w:val="22"/>
              </w:rPr>
              <w:t>kontrolu nad danom, mogućnost planiranja šta će i kad u tom danu desiti.</w:t>
            </w:r>
          </w:p>
          <w:p w14:paraId="5315AA9F" w14:textId="77777777" w:rsidR="00041DDF" w:rsidRPr="0043654A" w:rsidRDefault="00041DDF" w:rsidP="00041DDF">
            <w:pPr>
              <w:jc w:val="center"/>
              <w:rPr>
                <w:sz w:val="22"/>
                <w:szCs w:val="22"/>
              </w:rPr>
            </w:pPr>
          </w:p>
          <w:p w14:paraId="1CD3A380" w14:textId="77777777" w:rsidR="008B0AF4" w:rsidRDefault="00CE1A28" w:rsidP="0043654A">
            <w:pPr>
              <w:jc w:val="center"/>
              <w:rPr>
                <w:sz w:val="22"/>
                <w:szCs w:val="22"/>
              </w:rPr>
            </w:pPr>
            <w:r>
              <w:rPr>
                <w:sz w:val="22"/>
                <w:szCs w:val="22"/>
              </w:rPr>
              <w:t>Priprema dnevnog plana</w:t>
            </w:r>
            <w:r w:rsidR="00FC3567">
              <w:rPr>
                <w:sz w:val="22"/>
                <w:szCs w:val="22"/>
              </w:rPr>
              <w:t xml:space="preserve"> i njegova realizacija</w:t>
            </w:r>
            <w:r w:rsidR="008B0AF4">
              <w:rPr>
                <w:sz w:val="22"/>
                <w:szCs w:val="22"/>
              </w:rPr>
              <w:t xml:space="preserve"> </w:t>
            </w:r>
            <w:r w:rsidR="00041DDF" w:rsidRPr="0043654A">
              <w:rPr>
                <w:sz w:val="22"/>
                <w:szCs w:val="22"/>
              </w:rPr>
              <w:t xml:space="preserve">pomaže </w:t>
            </w:r>
            <w:r w:rsidR="008B0AF4">
              <w:rPr>
                <w:sz w:val="22"/>
                <w:szCs w:val="22"/>
              </w:rPr>
              <w:t xml:space="preserve">nam </w:t>
            </w:r>
            <w:r w:rsidR="00041DDF" w:rsidRPr="0043654A">
              <w:rPr>
                <w:sz w:val="22"/>
                <w:szCs w:val="22"/>
              </w:rPr>
              <w:t xml:space="preserve">da smanjimo svakodnevni nivo stresa. </w:t>
            </w:r>
            <w:r w:rsidR="00FC3567">
              <w:rPr>
                <w:sz w:val="22"/>
                <w:szCs w:val="22"/>
              </w:rPr>
              <w:t xml:space="preserve">Upravo mogućnost da donesemo odluku o aktivnostima, koje ćemo realizovati u toku dana u određenom ritmu, omogućava nam da dan bude ispunjen i dinamičan, </w:t>
            </w:r>
          </w:p>
          <w:p w14:paraId="501CA09A" w14:textId="2B199726" w:rsidR="00B3142B" w:rsidRDefault="00FC3567" w:rsidP="008B0AF4">
            <w:pPr>
              <w:jc w:val="center"/>
              <w:rPr>
                <w:sz w:val="22"/>
                <w:szCs w:val="22"/>
              </w:rPr>
            </w:pPr>
            <w:r>
              <w:rPr>
                <w:sz w:val="22"/>
                <w:szCs w:val="22"/>
              </w:rPr>
              <w:t xml:space="preserve">u meri </w:t>
            </w:r>
            <w:r w:rsidR="00CA2BFE">
              <w:rPr>
                <w:sz w:val="22"/>
                <w:szCs w:val="22"/>
              </w:rPr>
              <w:t>i na način</w:t>
            </w:r>
            <w:r>
              <w:rPr>
                <w:sz w:val="22"/>
                <w:szCs w:val="22"/>
              </w:rPr>
              <w:t xml:space="preserve"> koj</w:t>
            </w:r>
            <w:r w:rsidR="00CA2BFE">
              <w:rPr>
                <w:sz w:val="22"/>
                <w:szCs w:val="22"/>
              </w:rPr>
              <w:t xml:space="preserve">i smanjuje </w:t>
            </w:r>
            <w:r w:rsidR="00041DDF" w:rsidRPr="0043654A">
              <w:rPr>
                <w:sz w:val="22"/>
                <w:szCs w:val="22"/>
              </w:rPr>
              <w:t xml:space="preserve">osećaj preplavljenosti obavezama  i radnim zadacima. </w:t>
            </w:r>
          </w:p>
          <w:p w14:paraId="040E4C83" w14:textId="77777777" w:rsidR="00CA2BFE" w:rsidRDefault="00B3142B" w:rsidP="00CA2BFE">
            <w:pPr>
              <w:jc w:val="center"/>
              <w:rPr>
                <w:sz w:val="22"/>
                <w:szCs w:val="22"/>
              </w:rPr>
            </w:pPr>
            <w:r>
              <w:rPr>
                <w:sz w:val="22"/>
                <w:szCs w:val="22"/>
              </w:rPr>
              <w:t xml:space="preserve">Planiranje dana i dnevnih aktivnosti </w:t>
            </w:r>
            <w:r w:rsidR="00041DDF" w:rsidRPr="0043654A">
              <w:rPr>
                <w:sz w:val="22"/>
                <w:szCs w:val="22"/>
              </w:rPr>
              <w:t>je značajna veština</w:t>
            </w:r>
            <w:r>
              <w:rPr>
                <w:sz w:val="22"/>
                <w:szCs w:val="22"/>
              </w:rPr>
              <w:t xml:space="preserve"> za život,</w:t>
            </w:r>
            <w:r w:rsidR="00041DDF" w:rsidRPr="0043654A">
              <w:rPr>
                <w:sz w:val="22"/>
                <w:szCs w:val="22"/>
              </w:rPr>
              <w:t xml:space="preserve"> kojom treba da ovladaju i deca, </w:t>
            </w:r>
          </w:p>
          <w:p w14:paraId="36097098" w14:textId="77777777" w:rsidR="00CA2BFE" w:rsidRDefault="00041DDF" w:rsidP="00CA2BFE">
            <w:pPr>
              <w:jc w:val="center"/>
              <w:rPr>
                <w:sz w:val="22"/>
                <w:szCs w:val="22"/>
              </w:rPr>
            </w:pPr>
            <w:r w:rsidRPr="0043654A">
              <w:rPr>
                <w:sz w:val="22"/>
                <w:szCs w:val="22"/>
              </w:rPr>
              <w:t xml:space="preserve">a vanredne okolnosti su dobar okvir za praktikovanje i učenje kako da ovladamo ovom veštinom. </w:t>
            </w:r>
          </w:p>
          <w:p w14:paraId="058085B6" w14:textId="120D3B8B" w:rsidR="008B0AF4" w:rsidRDefault="00041DDF" w:rsidP="00CA2BFE">
            <w:pPr>
              <w:jc w:val="center"/>
              <w:rPr>
                <w:sz w:val="22"/>
                <w:szCs w:val="22"/>
              </w:rPr>
            </w:pPr>
            <w:r w:rsidRPr="0043654A">
              <w:rPr>
                <w:sz w:val="22"/>
                <w:szCs w:val="22"/>
              </w:rPr>
              <w:t xml:space="preserve">Od ključnog je značaja da kroz kreiranje dnevnog plan sa detetom i kroz podršku za njegovo sprovođenje </w:t>
            </w:r>
            <w:r w:rsidR="00FC3567">
              <w:rPr>
                <w:sz w:val="22"/>
                <w:szCs w:val="22"/>
              </w:rPr>
              <w:t xml:space="preserve">uspostavimo </w:t>
            </w:r>
            <w:r w:rsidRPr="0043654A">
              <w:rPr>
                <w:sz w:val="22"/>
                <w:szCs w:val="22"/>
              </w:rPr>
              <w:t>kontrolu na</w:t>
            </w:r>
            <w:r w:rsidR="005151FD">
              <w:rPr>
                <w:sz w:val="22"/>
                <w:szCs w:val="22"/>
              </w:rPr>
              <w:t>d</w:t>
            </w:r>
            <w:r w:rsidRPr="0043654A">
              <w:rPr>
                <w:sz w:val="22"/>
                <w:szCs w:val="22"/>
              </w:rPr>
              <w:t xml:space="preserve"> dešavanjima</w:t>
            </w:r>
            <w:r w:rsidR="008B0AF4">
              <w:rPr>
                <w:sz w:val="22"/>
                <w:szCs w:val="22"/>
              </w:rPr>
              <w:t xml:space="preserve">, </w:t>
            </w:r>
            <w:r w:rsidR="005151FD">
              <w:rPr>
                <w:sz w:val="22"/>
                <w:szCs w:val="22"/>
              </w:rPr>
              <w:t>pametno</w:t>
            </w:r>
            <w:r w:rsidR="008B0AF4">
              <w:rPr>
                <w:sz w:val="22"/>
                <w:szCs w:val="22"/>
              </w:rPr>
              <w:t xml:space="preserve"> iskoristimo vreme za učenje i odmor</w:t>
            </w:r>
            <w:r w:rsidR="005151FD">
              <w:rPr>
                <w:sz w:val="22"/>
                <w:szCs w:val="22"/>
              </w:rPr>
              <w:t xml:space="preserve">, </w:t>
            </w:r>
            <w:r w:rsidR="008B0AF4">
              <w:rPr>
                <w:sz w:val="22"/>
                <w:szCs w:val="22"/>
              </w:rPr>
              <w:t>obezbe</w:t>
            </w:r>
            <w:r w:rsidR="005151FD">
              <w:rPr>
                <w:sz w:val="22"/>
                <w:szCs w:val="22"/>
              </w:rPr>
              <w:t>dimo</w:t>
            </w:r>
            <w:r w:rsidR="008B0AF4">
              <w:rPr>
                <w:sz w:val="22"/>
                <w:szCs w:val="22"/>
              </w:rPr>
              <w:t xml:space="preserve"> da </w:t>
            </w:r>
            <w:r w:rsidR="005151FD">
              <w:rPr>
                <w:sz w:val="22"/>
                <w:szCs w:val="22"/>
              </w:rPr>
              <w:t xml:space="preserve">dete </w:t>
            </w:r>
            <w:r w:rsidR="008B0AF4">
              <w:rPr>
                <w:sz w:val="22"/>
                <w:szCs w:val="22"/>
              </w:rPr>
              <w:t>uradi i</w:t>
            </w:r>
            <w:r w:rsidR="00EC105F">
              <w:rPr>
                <w:sz w:val="22"/>
                <w:szCs w:val="22"/>
              </w:rPr>
              <w:t xml:space="preserve"> ono</w:t>
            </w:r>
            <w:r w:rsidR="008B0AF4">
              <w:rPr>
                <w:sz w:val="22"/>
                <w:szCs w:val="22"/>
              </w:rPr>
              <w:t xml:space="preserve"> što manje voli,</w:t>
            </w:r>
            <w:r w:rsidR="005151FD">
              <w:rPr>
                <w:sz w:val="22"/>
                <w:szCs w:val="22"/>
              </w:rPr>
              <w:t xml:space="preserve"> unoseći</w:t>
            </w:r>
            <w:r w:rsidR="008B0AF4">
              <w:rPr>
                <w:sz w:val="22"/>
                <w:szCs w:val="22"/>
              </w:rPr>
              <w:t xml:space="preserve"> </w:t>
            </w:r>
            <w:r w:rsidR="005151FD">
              <w:rPr>
                <w:sz w:val="22"/>
                <w:szCs w:val="22"/>
              </w:rPr>
              <w:t>na taj način</w:t>
            </w:r>
          </w:p>
          <w:p w14:paraId="734F747C" w14:textId="1D89AAAA" w:rsidR="00041DDF" w:rsidRDefault="00041DDF" w:rsidP="00CA2BFE">
            <w:pPr>
              <w:jc w:val="center"/>
              <w:rPr>
                <w:sz w:val="22"/>
                <w:szCs w:val="22"/>
              </w:rPr>
            </w:pPr>
            <w:r w:rsidRPr="0043654A">
              <w:rPr>
                <w:sz w:val="22"/>
                <w:szCs w:val="22"/>
              </w:rPr>
              <w:t>smisao i osećaj uspešnosti u danima koji su naizgled</w:t>
            </w:r>
            <w:r w:rsidR="00676DF1">
              <w:rPr>
                <w:sz w:val="22"/>
                <w:szCs w:val="22"/>
              </w:rPr>
              <w:t xml:space="preserve"> isti</w:t>
            </w:r>
            <w:r w:rsidRPr="0043654A">
              <w:rPr>
                <w:sz w:val="22"/>
                <w:szCs w:val="22"/>
              </w:rPr>
              <w:t>.</w:t>
            </w:r>
          </w:p>
          <w:p w14:paraId="313C792B" w14:textId="6AA9131F" w:rsidR="0043654A" w:rsidRPr="0043654A" w:rsidRDefault="0043654A" w:rsidP="0043654A">
            <w:pPr>
              <w:jc w:val="center"/>
              <w:rPr>
                <w:sz w:val="22"/>
                <w:szCs w:val="22"/>
              </w:rPr>
            </w:pPr>
          </w:p>
        </w:tc>
      </w:tr>
    </w:tbl>
    <w:p w14:paraId="34308BA7" w14:textId="7DFC2F63" w:rsidR="005D23BF" w:rsidRDefault="005D23BF" w:rsidP="009F42ED">
      <w:pPr>
        <w:pStyle w:val="Heading3"/>
      </w:pPr>
    </w:p>
    <w:p w14:paraId="24BDDEC9" w14:textId="3DE7AC4D" w:rsidR="000724C5" w:rsidRPr="0065445F" w:rsidRDefault="000724C5" w:rsidP="000724C5">
      <w:pPr>
        <w:pStyle w:val="Heading3"/>
        <w:rPr>
          <w:b/>
          <w:bCs/>
        </w:rPr>
      </w:pPr>
      <w:r w:rsidRPr="0065445F">
        <w:rPr>
          <w:b/>
          <w:bCs/>
        </w:rPr>
        <w:t>Šta treba imati na umu kada pravimo dnevni plan deteta</w:t>
      </w:r>
      <w:r>
        <w:rPr>
          <w:b/>
          <w:bCs/>
        </w:rPr>
        <w:t>, tzv. „Plan za dan“</w:t>
      </w:r>
      <w:r w:rsidRPr="0065445F">
        <w:rPr>
          <w:b/>
          <w:bCs/>
        </w:rPr>
        <w:t>?</w:t>
      </w:r>
    </w:p>
    <w:p w14:paraId="02FDA5DC" w14:textId="77777777" w:rsidR="009F42ED" w:rsidRPr="009F42ED" w:rsidRDefault="009F42ED" w:rsidP="009F42ED"/>
    <w:p w14:paraId="32F39125" w14:textId="091DB170" w:rsidR="009F42ED" w:rsidRPr="003D01FA" w:rsidRDefault="008B0AF4" w:rsidP="00214824">
      <w:pPr>
        <w:rPr>
          <w:b/>
          <w:bCs/>
        </w:rPr>
      </w:pPr>
      <w:r>
        <w:rPr>
          <w:b/>
          <w:bCs/>
        </w:rPr>
        <w:t>Za početa</w:t>
      </w:r>
      <w:r w:rsidR="000724C5">
        <w:rPr>
          <w:b/>
          <w:bCs/>
        </w:rPr>
        <w:t>k</w:t>
      </w:r>
      <w:r>
        <w:rPr>
          <w:b/>
          <w:bCs/>
        </w:rPr>
        <w:t>, važno je da o</w:t>
      </w:r>
      <w:r w:rsidR="009F42ED" w:rsidRPr="003D01FA">
        <w:rPr>
          <w:b/>
          <w:bCs/>
        </w:rPr>
        <w:t>dredi</w:t>
      </w:r>
      <w:r>
        <w:rPr>
          <w:b/>
          <w:bCs/>
        </w:rPr>
        <w:t>mo koje će se</w:t>
      </w:r>
      <w:r w:rsidR="009F42ED" w:rsidRPr="003D01FA">
        <w:rPr>
          <w:b/>
          <w:bCs/>
        </w:rPr>
        <w:t xml:space="preserve"> grupe aktivnosti</w:t>
      </w:r>
      <w:r>
        <w:rPr>
          <w:b/>
          <w:bCs/>
        </w:rPr>
        <w:t xml:space="preserve"> </w:t>
      </w:r>
      <w:r w:rsidR="009F42ED" w:rsidRPr="003D01FA">
        <w:rPr>
          <w:b/>
          <w:bCs/>
        </w:rPr>
        <w:t>redovno</w:t>
      </w:r>
      <w:r>
        <w:rPr>
          <w:b/>
          <w:bCs/>
        </w:rPr>
        <w:t xml:space="preserve"> sprovoditi</w:t>
      </w:r>
      <w:r w:rsidR="00214824" w:rsidRPr="003D01FA">
        <w:rPr>
          <w:b/>
          <w:bCs/>
        </w:rPr>
        <w:t xml:space="preserve"> svakog dana </w:t>
      </w:r>
    </w:p>
    <w:p w14:paraId="32BC98CA" w14:textId="40A37E9F" w:rsidR="009F42ED" w:rsidRPr="0043654A" w:rsidRDefault="009F42ED" w:rsidP="009F42ED">
      <w:pPr>
        <w:rPr>
          <w:sz w:val="22"/>
          <w:szCs w:val="22"/>
        </w:rPr>
      </w:pPr>
      <w:r w:rsidRPr="0043654A">
        <w:rPr>
          <w:sz w:val="22"/>
          <w:szCs w:val="22"/>
        </w:rPr>
        <w:t>Nekoliko je grupa aktivnosti koje se međusobno smenjuju i koje pažljivo raspoređujemo u različite periode dana:</w:t>
      </w:r>
    </w:p>
    <w:p w14:paraId="5B3D75C6" w14:textId="5FDC08DD" w:rsidR="001D5ED1" w:rsidRDefault="001D5ED1" w:rsidP="009F42ED"/>
    <w:tbl>
      <w:tblPr>
        <w:tblStyle w:val="PlainTable4"/>
        <w:tblW w:w="0" w:type="auto"/>
        <w:tblLook w:val="04A0" w:firstRow="1" w:lastRow="0" w:firstColumn="1" w:lastColumn="0" w:noHBand="0" w:noVBand="1"/>
      </w:tblPr>
      <w:tblGrid>
        <w:gridCol w:w="2482"/>
        <w:gridCol w:w="6538"/>
      </w:tblGrid>
      <w:tr w:rsidR="0043654A" w14:paraId="2353A0D9" w14:textId="77777777" w:rsidTr="001D5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4FD2DD9E" w14:textId="00756A9F" w:rsidR="001D5ED1" w:rsidRDefault="00360ECB" w:rsidP="00360ECB">
            <w:pPr>
              <w:jc w:val="center"/>
            </w:pPr>
            <w:r w:rsidRPr="009F42ED">
              <w:rPr>
                <w:rFonts w:ascii="Times New Roman" w:eastAsia="Times New Roman" w:hAnsi="Times New Roman" w:cs="Times New Roman"/>
              </w:rPr>
              <w:fldChar w:fldCharType="begin"/>
            </w:r>
            <w:r w:rsidRPr="009F42ED">
              <w:rPr>
                <w:rFonts w:ascii="Times New Roman" w:eastAsia="Times New Roman" w:hAnsi="Times New Roman" w:cs="Times New Roman"/>
              </w:rPr>
              <w:instrText xml:space="preserve"> INCLUDEPICTURE "https://encrypted-tbn0.gstatic.com/images?q=tbn%3AANd9GcSBj_en4ZMJlkNgsxVPKSvisMfHa4sWzJFYK3UjHQ25f5vehcIP&amp;usqp=CAU" \* MERGEFORMATINET </w:instrText>
            </w:r>
            <w:r w:rsidRPr="009F42ED">
              <w:rPr>
                <w:rFonts w:ascii="Times New Roman" w:eastAsia="Times New Roman" w:hAnsi="Times New Roman" w:cs="Times New Roman"/>
              </w:rPr>
              <w:fldChar w:fldCharType="separate"/>
            </w:r>
            <w:r w:rsidRPr="009F42ED">
              <w:rPr>
                <w:rFonts w:ascii="Times New Roman" w:eastAsia="Times New Roman" w:hAnsi="Times New Roman" w:cs="Times New Roman"/>
                <w:noProof/>
                <w:lang w:eastAsia="sr-Latn-RS"/>
              </w:rPr>
              <w:drawing>
                <wp:inline distT="0" distB="0" distL="0" distR="0" wp14:anchorId="33880FE8" wp14:editId="35AF8A72">
                  <wp:extent cx="1435735" cy="991235"/>
                  <wp:effectExtent l="0" t="0" r="3175" b="0"/>
                  <wp:docPr id="5" name="Picture 5" descr="Saveti za uspešno online učenje / Krojačeva š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veti za uspešno online učenje / Krojačeva ško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735" cy="991235"/>
                          </a:xfrm>
                          <a:prstGeom prst="rect">
                            <a:avLst/>
                          </a:prstGeom>
                          <a:noFill/>
                          <a:ln>
                            <a:noFill/>
                          </a:ln>
                        </pic:spPr>
                      </pic:pic>
                    </a:graphicData>
                  </a:graphic>
                </wp:inline>
              </w:drawing>
            </w:r>
            <w:r w:rsidRPr="009F42ED">
              <w:rPr>
                <w:rFonts w:ascii="Times New Roman" w:eastAsia="Times New Roman" w:hAnsi="Times New Roman" w:cs="Times New Roman"/>
              </w:rPr>
              <w:fldChar w:fldCharType="end"/>
            </w:r>
          </w:p>
        </w:tc>
        <w:tc>
          <w:tcPr>
            <w:tcW w:w="6544" w:type="dxa"/>
          </w:tcPr>
          <w:p w14:paraId="38B9FD60" w14:textId="734C3706" w:rsidR="00226829" w:rsidRDefault="001D5ED1" w:rsidP="002F5F52">
            <w:pPr>
              <w:jc w:val="both"/>
              <w:cnfStyle w:val="100000000000" w:firstRow="1" w:lastRow="0" w:firstColumn="0" w:lastColumn="0" w:oddVBand="0" w:evenVBand="0" w:oddHBand="0" w:evenHBand="0" w:firstRowFirstColumn="0" w:firstRowLastColumn="0" w:lastRowFirstColumn="0" w:lastRowLastColumn="0"/>
              <w:rPr>
                <w:sz w:val="22"/>
                <w:szCs w:val="22"/>
              </w:rPr>
            </w:pPr>
            <w:r w:rsidRPr="0043654A">
              <w:rPr>
                <w:sz w:val="22"/>
                <w:szCs w:val="22"/>
              </w:rPr>
              <w:t>Školske obaveze i učenje –</w:t>
            </w:r>
            <w:r w:rsidRPr="0043654A">
              <w:rPr>
                <w:b w:val="0"/>
                <w:bCs w:val="0"/>
                <w:sz w:val="22"/>
                <w:szCs w:val="22"/>
              </w:rPr>
              <w:t xml:space="preserve">  Učenje i škola su zauzimali značajno mesto u detetovom danu, pa to tako treba i da ostane. Škola se preselila ne </w:t>
            </w:r>
            <w:r w:rsidR="00676DF1">
              <w:rPr>
                <w:b w:val="0"/>
                <w:bCs w:val="0"/>
                <w:sz w:val="22"/>
                <w:szCs w:val="22"/>
              </w:rPr>
              <w:t>i</w:t>
            </w:r>
            <w:r w:rsidRPr="0043654A">
              <w:rPr>
                <w:b w:val="0"/>
                <w:bCs w:val="0"/>
                <w:sz w:val="22"/>
                <w:szCs w:val="22"/>
              </w:rPr>
              <w:t xml:space="preserve">nternet i TV, preko kojih se prati nastava, razmenjuju zadaci i testovi. Obnavljaju se obrađene teme i osvajaju se nove.  Dete treba u što većoj meri da isprati organizovanu nastavu: </w:t>
            </w:r>
            <w:r w:rsidR="001E2990">
              <w:rPr>
                <w:sz w:val="22"/>
                <w:szCs w:val="22"/>
              </w:rPr>
              <w:t>časove</w:t>
            </w:r>
            <w:r w:rsidRPr="0043654A">
              <w:rPr>
                <w:b w:val="0"/>
                <w:bCs w:val="0"/>
                <w:sz w:val="22"/>
                <w:szCs w:val="22"/>
              </w:rPr>
              <w:t xml:space="preserve"> koj</w:t>
            </w:r>
            <w:r w:rsidR="001E2990">
              <w:rPr>
                <w:b w:val="0"/>
                <w:bCs w:val="0"/>
                <w:sz w:val="22"/>
                <w:szCs w:val="22"/>
              </w:rPr>
              <w:t>i</w:t>
            </w:r>
            <w:r w:rsidRPr="0043654A">
              <w:rPr>
                <w:b w:val="0"/>
                <w:bCs w:val="0"/>
                <w:sz w:val="22"/>
                <w:szCs w:val="22"/>
              </w:rPr>
              <w:t xml:space="preserve"> su predviđen</w:t>
            </w:r>
            <w:r w:rsidR="001E2990">
              <w:rPr>
                <w:b w:val="0"/>
                <w:bCs w:val="0"/>
                <w:sz w:val="22"/>
                <w:szCs w:val="22"/>
              </w:rPr>
              <w:t xml:space="preserve">i </w:t>
            </w:r>
            <w:r w:rsidRPr="0043654A">
              <w:rPr>
                <w:b w:val="0"/>
                <w:bCs w:val="0"/>
                <w:sz w:val="22"/>
                <w:szCs w:val="22"/>
              </w:rPr>
              <w:t>za taj dan</w:t>
            </w:r>
            <w:r w:rsidR="002379FD">
              <w:rPr>
                <w:b w:val="0"/>
                <w:bCs w:val="0"/>
                <w:sz w:val="22"/>
                <w:szCs w:val="22"/>
              </w:rPr>
              <w:t xml:space="preserve"> i</w:t>
            </w:r>
            <w:r w:rsidRPr="0043654A">
              <w:rPr>
                <w:b w:val="0"/>
                <w:bCs w:val="0"/>
                <w:sz w:val="22"/>
                <w:szCs w:val="22"/>
              </w:rPr>
              <w:t xml:space="preserve"> da </w:t>
            </w:r>
            <w:r w:rsidRPr="0043654A">
              <w:rPr>
                <w:sz w:val="22"/>
                <w:szCs w:val="22"/>
              </w:rPr>
              <w:t>napravi plan</w:t>
            </w:r>
            <w:r w:rsidRPr="0043654A">
              <w:rPr>
                <w:b w:val="0"/>
                <w:bCs w:val="0"/>
                <w:sz w:val="22"/>
                <w:szCs w:val="22"/>
              </w:rPr>
              <w:t xml:space="preserve"> r</w:t>
            </w:r>
            <w:r w:rsidR="001E2990">
              <w:rPr>
                <w:b w:val="0"/>
                <w:bCs w:val="0"/>
                <w:sz w:val="22"/>
                <w:szCs w:val="22"/>
              </w:rPr>
              <w:t>ada</w:t>
            </w:r>
            <w:r w:rsidRPr="0043654A">
              <w:rPr>
                <w:b w:val="0"/>
                <w:bCs w:val="0"/>
                <w:sz w:val="22"/>
                <w:szCs w:val="22"/>
              </w:rPr>
              <w:t xml:space="preserve"> domaćih zadataka</w:t>
            </w:r>
            <w:r w:rsidR="001E2990">
              <w:rPr>
                <w:b w:val="0"/>
                <w:bCs w:val="0"/>
                <w:sz w:val="22"/>
                <w:szCs w:val="22"/>
              </w:rPr>
              <w:t xml:space="preserve"> i samostalnog učenja</w:t>
            </w:r>
            <w:r w:rsidRPr="0043654A">
              <w:rPr>
                <w:b w:val="0"/>
                <w:bCs w:val="0"/>
                <w:sz w:val="22"/>
                <w:szCs w:val="22"/>
              </w:rPr>
              <w:t>,</w:t>
            </w:r>
            <w:r w:rsidR="00603261">
              <w:rPr>
                <w:b w:val="0"/>
                <w:bCs w:val="0"/>
                <w:sz w:val="22"/>
                <w:szCs w:val="22"/>
              </w:rPr>
              <w:t xml:space="preserve"> </w:t>
            </w:r>
            <w:r w:rsidR="001E2990">
              <w:rPr>
                <w:b w:val="0"/>
                <w:bCs w:val="0"/>
                <w:sz w:val="22"/>
                <w:szCs w:val="22"/>
              </w:rPr>
              <w:t>tako da ne bude „zatrpano“ učenjem</w:t>
            </w:r>
            <w:r w:rsidR="001F696C">
              <w:rPr>
                <w:b w:val="0"/>
                <w:bCs w:val="0"/>
                <w:sz w:val="22"/>
                <w:szCs w:val="22"/>
              </w:rPr>
              <w:t xml:space="preserve">, a da </w:t>
            </w:r>
            <w:r w:rsidR="00F85476">
              <w:rPr>
                <w:b w:val="0"/>
                <w:bCs w:val="0"/>
                <w:sz w:val="22"/>
                <w:szCs w:val="22"/>
              </w:rPr>
              <w:t xml:space="preserve">pri tom </w:t>
            </w:r>
            <w:r w:rsidR="001E2990">
              <w:rPr>
                <w:b w:val="0"/>
                <w:bCs w:val="0"/>
                <w:sz w:val="22"/>
                <w:szCs w:val="22"/>
              </w:rPr>
              <w:t xml:space="preserve">izbegnemo formiranje navike „kampanjskog“ učenja. </w:t>
            </w:r>
          </w:p>
          <w:p w14:paraId="4EE9B0BA" w14:textId="7E90A21B" w:rsidR="00C361A3" w:rsidRDefault="00A01FC9" w:rsidP="0085120D">
            <w:pPr>
              <w:jc w:val="both"/>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 xml:space="preserve">Izolacija sa kojom se suočavamo ujedno je i prilika da pomognemo detetu da napravi </w:t>
            </w:r>
            <w:r w:rsidRPr="00F85476">
              <w:rPr>
                <w:sz w:val="22"/>
                <w:szCs w:val="22"/>
              </w:rPr>
              <w:t>nedeljni plan obaveza</w:t>
            </w:r>
            <w:r>
              <w:rPr>
                <w:b w:val="0"/>
                <w:bCs w:val="0"/>
                <w:sz w:val="22"/>
                <w:szCs w:val="22"/>
              </w:rPr>
              <w:t>, koj</w:t>
            </w:r>
            <w:r w:rsidR="0085120D">
              <w:rPr>
                <w:b w:val="0"/>
                <w:bCs w:val="0"/>
                <w:sz w:val="22"/>
                <w:szCs w:val="22"/>
              </w:rPr>
              <w:t xml:space="preserve">i se tiču domaćih zadataka, ali i tema koje se obrađuju </w:t>
            </w:r>
            <w:r w:rsidR="00F85476">
              <w:rPr>
                <w:b w:val="0"/>
                <w:bCs w:val="0"/>
                <w:sz w:val="22"/>
                <w:szCs w:val="22"/>
              </w:rPr>
              <w:t>(</w:t>
            </w:r>
            <w:r w:rsidR="0085120D" w:rsidRPr="00F85476">
              <w:rPr>
                <w:b w:val="0"/>
                <w:bCs w:val="0"/>
                <w:sz w:val="22"/>
                <w:szCs w:val="22"/>
              </w:rPr>
              <w:t xml:space="preserve">tabele koje prikazuju sedmični pregled </w:t>
            </w:r>
            <w:r w:rsidR="0085120D">
              <w:rPr>
                <w:b w:val="0"/>
                <w:bCs w:val="0"/>
                <w:sz w:val="22"/>
                <w:szCs w:val="22"/>
              </w:rPr>
              <w:t>obaveza i domaćih zadataka</w:t>
            </w:r>
            <w:r w:rsidR="00F85476">
              <w:rPr>
                <w:b w:val="0"/>
                <w:bCs w:val="0"/>
                <w:sz w:val="22"/>
                <w:szCs w:val="22"/>
              </w:rPr>
              <w:t>)</w:t>
            </w:r>
            <w:r w:rsidR="0085120D">
              <w:rPr>
                <w:b w:val="0"/>
                <w:bCs w:val="0"/>
                <w:sz w:val="22"/>
                <w:szCs w:val="22"/>
              </w:rPr>
              <w:t>. Tabele omogućavaju lakše praćenje i planiranje rada</w:t>
            </w:r>
            <w:r w:rsidR="00C361A3">
              <w:rPr>
                <w:b w:val="0"/>
                <w:bCs w:val="0"/>
                <w:sz w:val="22"/>
                <w:szCs w:val="22"/>
              </w:rPr>
              <w:t xml:space="preserve"> na dnevnom nivou</w:t>
            </w:r>
            <w:r w:rsidR="0085120D">
              <w:rPr>
                <w:b w:val="0"/>
                <w:bCs w:val="0"/>
                <w:sz w:val="22"/>
                <w:szCs w:val="22"/>
              </w:rPr>
              <w:t>.</w:t>
            </w:r>
            <w:r w:rsidR="00C361A3">
              <w:rPr>
                <w:b w:val="0"/>
                <w:bCs w:val="0"/>
                <w:sz w:val="22"/>
                <w:szCs w:val="22"/>
              </w:rPr>
              <w:t xml:space="preserve"> Ova veština je korisna i za „život nakon korone“. </w:t>
            </w:r>
          </w:p>
          <w:p w14:paraId="51405EC4" w14:textId="79C6CF48" w:rsidR="0004711B" w:rsidRDefault="00C361A3" w:rsidP="0085120D">
            <w:pPr>
              <w:jc w:val="both"/>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Izolacija i naš boravak u kući omogućava da</w:t>
            </w:r>
            <w:r w:rsidR="00EC105F">
              <w:rPr>
                <w:b w:val="0"/>
                <w:bCs w:val="0"/>
                <w:sz w:val="22"/>
                <w:szCs w:val="22"/>
              </w:rPr>
              <w:t xml:space="preserve"> i mi roditelji</w:t>
            </w:r>
            <w:r>
              <w:rPr>
                <w:b w:val="0"/>
                <w:bCs w:val="0"/>
                <w:sz w:val="22"/>
                <w:szCs w:val="22"/>
              </w:rPr>
              <w:t xml:space="preserve"> drugačije učestvujemo u aktivnostima učenja</w:t>
            </w:r>
            <w:r w:rsidR="004D6394">
              <w:rPr>
                <w:b w:val="0"/>
                <w:bCs w:val="0"/>
                <w:sz w:val="22"/>
                <w:szCs w:val="22"/>
              </w:rPr>
              <w:t xml:space="preserve"> deteta</w:t>
            </w:r>
            <w:r>
              <w:rPr>
                <w:b w:val="0"/>
                <w:bCs w:val="0"/>
                <w:sz w:val="22"/>
                <w:szCs w:val="22"/>
              </w:rPr>
              <w:t xml:space="preserve">, naravno prilagođeno uzrastu. </w:t>
            </w:r>
            <w:r w:rsidR="0085120D">
              <w:rPr>
                <w:b w:val="0"/>
                <w:bCs w:val="0"/>
                <w:sz w:val="22"/>
                <w:szCs w:val="22"/>
              </w:rPr>
              <w:t xml:space="preserve">To je prilika da pomognemo detetu </w:t>
            </w:r>
            <w:r>
              <w:rPr>
                <w:b w:val="0"/>
                <w:bCs w:val="0"/>
                <w:sz w:val="22"/>
                <w:szCs w:val="22"/>
              </w:rPr>
              <w:t xml:space="preserve">da </w:t>
            </w:r>
            <w:r w:rsidR="0004711B">
              <w:rPr>
                <w:b w:val="0"/>
                <w:bCs w:val="0"/>
                <w:sz w:val="22"/>
                <w:szCs w:val="22"/>
              </w:rPr>
              <w:t xml:space="preserve">razvije pozitivniji </w:t>
            </w:r>
            <w:r>
              <w:rPr>
                <w:b w:val="0"/>
                <w:bCs w:val="0"/>
                <w:sz w:val="22"/>
                <w:szCs w:val="22"/>
              </w:rPr>
              <w:t xml:space="preserve">odnos </w:t>
            </w:r>
            <w:r>
              <w:rPr>
                <w:b w:val="0"/>
                <w:bCs w:val="0"/>
                <w:sz w:val="22"/>
                <w:szCs w:val="22"/>
              </w:rPr>
              <w:lastRenderedPageBreak/>
              <w:t>prema učenju</w:t>
            </w:r>
            <w:r w:rsidR="00430D07">
              <w:rPr>
                <w:b w:val="0"/>
                <w:bCs w:val="0"/>
                <w:sz w:val="22"/>
                <w:szCs w:val="22"/>
              </w:rPr>
              <w:t xml:space="preserve"> - </w:t>
            </w:r>
            <w:r w:rsidR="008C308D">
              <w:rPr>
                <w:b w:val="0"/>
                <w:bCs w:val="0"/>
                <w:sz w:val="22"/>
                <w:szCs w:val="22"/>
              </w:rPr>
              <w:t xml:space="preserve">od </w:t>
            </w:r>
            <w:r w:rsidR="008C308D" w:rsidRPr="008C308D">
              <w:rPr>
                <w:b w:val="0"/>
                <w:bCs w:val="0"/>
                <w:i/>
                <w:iCs/>
                <w:sz w:val="22"/>
                <w:szCs w:val="22"/>
              </w:rPr>
              <w:t xml:space="preserve">učenja kao </w:t>
            </w:r>
            <w:r w:rsidR="004D6394" w:rsidRPr="008C308D">
              <w:rPr>
                <w:b w:val="0"/>
                <w:bCs w:val="0"/>
                <w:i/>
                <w:iCs/>
                <w:sz w:val="22"/>
                <w:szCs w:val="22"/>
              </w:rPr>
              <w:t>obaveze koju treba što pre završiti sa što manje ulaganja</w:t>
            </w:r>
            <w:r w:rsidR="004D6394">
              <w:rPr>
                <w:b w:val="0"/>
                <w:bCs w:val="0"/>
                <w:sz w:val="22"/>
                <w:szCs w:val="22"/>
              </w:rPr>
              <w:t xml:space="preserve">, do </w:t>
            </w:r>
            <w:r w:rsidR="004D6394" w:rsidRPr="008C308D">
              <w:rPr>
                <w:b w:val="0"/>
                <w:bCs w:val="0"/>
                <w:i/>
                <w:iCs/>
                <w:sz w:val="22"/>
                <w:szCs w:val="22"/>
              </w:rPr>
              <w:t>kreativnog i uzbudljivog saznavanja o fenomenima i događajima</w:t>
            </w:r>
            <w:r w:rsidR="004D6394">
              <w:rPr>
                <w:b w:val="0"/>
                <w:bCs w:val="0"/>
                <w:sz w:val="22"/>
                <w:szCs w:val="22"/>
              </w:rPr>
              <w:t xml:space="preserve">, kroz </w:t>
            </w:r>
            <w:r w:rsidR="004D6394" w:rsidRPr="008C308D">
              <w:rPr>
                <w:b w:val="0"/>
                <w:bCs w:val="0"/>
                <w:i/>
                <w:iCs/>
                <w:sz w:val="22"/>
                <w:szCs w:val="22"/>
              </w:rPr>
              <w:t xml:space="preserve">samostalno </w:t>
            </w:r>
            <w:r w:rsidR="0085120D" w:rsidRPr="008C308D">
              <w:rPr>
                <w:b w:val="0"/>
                <w:bCs w:val="0"/>
                <w:i/>
                <w:iCs/>
                <w:sz w:val="22"/>
                <w:szCs w:val="22"/>
              </w:rPr>
              <w:t>istraživanje</w:t>
            </w:r>
            <w:r w:rsidR="0085120D">
              <w:rPr>
                <w:b w:val="0"/>
                <w:bCs w:val="0"/>
                <w:sz w:val="22"/>
                <w:szCs w:val="22"/>
              </w:rPr>
              <w:t xml:space="preserve"> i učenje o temama iz različitih izvora koji su dostupni na internetu. </w:t>
            </w:r>
            <w:r w:rsidR="008C308D">
              <w:rPr>
                <w:b w:val="0"/>
                <w:bCs w:val="0"/>
                <w:sz w:val="22"/>
                <w:szCs w:val="22"/>
              </w:rPr>
              <w:t>Aktivnost potrage za intrigantnim temama i korisnim izvorima informacija može (posebno u početku) biti zajednička aktivnost deteta i roditelja, gde učešće roditelja se smanjuje u zavisnosti od uzrasta, odnosno u zavisnosti od brzine detetovog ovladava veštinom istraživanja.  Korisno je da imate na umu da p</w:t>
            </w:r>
            <w:r>
              <w:rPr>
                <w:b w:val="0"/>
                <w:bCs w:val="0"/>
                <w:sz w:val="22"/>
                <w:szCs w:val="22"/>
              </w:rPr>
              <w:t xml:space="preserve">ored </w:t>
            </w:r>
            <w:r w:rsidRPr="0085120D">
              <w:rPr>
                <w:sz w:val="22"/>
                <w:szCs w:val="22"/>
              </w:rPr>
              <w:t>onlajn pretrage</w:t>
            </w:r>
            <w:r w:rsidR="008C308D">
              <w:rPr>
                <w:sz w:val="22"/>
                <w:szCs w:val="22"/>
              </w:rPr>
              <w:t>,</w:t>
            </w:r>
            <w:r>
              <w:rPr>
                <w:b w:val="0"/>
                <w:bCs w:val="0"/>
                <w:sz w:val="22"/>
                <w:szCs w:val="22"/>
              </w:rPr>
              <w:t xml:space="preserve"> koju možemo sprovoditi </w:t>
            </w:r>
            <w:r w:rsidR="004D6394">
              <w:rPr>
                <w:b w:val="0"/>
                <w:bCs w:val="0"/>
                <w:sz w:val="22"/>
                <w:szCs w:val="22"/>
              </w:rPr>
              <w:t xml:space="preserve">tražeći izvore za različite </w:t>
            </w:r>
            <w:r>
              <w:rPr>
                <w:b w:val="0"/>
                <w:bCs w:val="0"/>
                <w:sz w:val="22"/>
                <w:szCs w:val="22"/>
              </w:rPr>
              <w:t>teme,</w:t>
            </w:r>
            <w:r w:rsidR="008C308D">
              <w:rPr>
                <w:b w:val="0"/>
                <w:bCs w:val="0"/>
                <w:sz w:val="22"/>
                <w:szCs w:val="22"/>
              </w:rPr>
              <w:t xml:space="preserve"> imamo na raspolaganju </w:t>
            </w:r>
            <w:r w:rsidRPr="0085120D">
              <w:rPr>
                <w:sz w:val="22"/>
                <w:szCs w:val="22"/>
              </w:rPr>
              <w:t>e- udžbeni</w:t>
            </w:r>
            <w:r w:rsidR="008C308D">
              <w:rPr>
                <w:sz w:val="22"/>
                <w:szCs w:val="22"/>
              </w:rPr>
              <w:t>ke</w:t>
            </w:r>
            <w:r>
              <w:rPr>
                <w:b w:val="0"/>
                <w:bCs w:val="0"/>
                <w:sz w:val="22"/>
                <w:szCs w:val="22"/>
              </w:rPr>
              <w:t xml:space="preserve">, </w:t>
            </w:r>
            <w:r w:rsidR="00EC105F">
              <w:rPr>
                <w:b w:val="0"/>
                <w:bCs w:val="0"/>
                <w:sz w:val="22"/>
                <w:szCs w:val="22"/>
              </w:rPr>
              <w:t xml:space="preserve"> koji su </w:t>
            </w:r>
            <w:r>
              <w:rPr>
                <w:b w:val="0"/>
                <w:bCs w:val="0"/>
                <w:sz w:val="22"/>
                <w:szCs w:val="22"/>
              </w:rPr>
              <w:t>sad već dostupn</w:t>
            </w:r>
            <w:r w:rsidR="008C308D">
              <w:rPr>
                <w:b w:val="0"/>
                <w:bCs w:val="0"/>
                <w:sz w:val="22"/>
                <w:szCs w:val="22"/>
              </w:rPr>
              <w:t>i</w:t>
            </w:r>
            <w:r>
              <w:rPr>
                <w:b w:val="0"/>
                <w:bCs w:val="0"/>
                <w:sz w:val="22"/>
                <w:szCs w:val="22"/>
              </w:rPr>
              <w:t xml:space="preserve"> za </w:t>
            </w:r>
            <w:r w:rsidR="004D6394">
              <w:rPr>
                <w:b w:val="0"/>
                <w:bCs w:val="0"/>
                <w:sz w:val="22"/>
                <w:szCs w:val="22"/>
              </w:rPr>
              <w:t>veći broj</w:t>
            </w:r>
            <w:r>
              <w:rPr>
                <w:b w:val="0"/>
                <w:bCs w:val="0"/>
                <w:sz w:val="22"/>
                <w:szCs w:val="22"/>
              </w:rPr>
              <w:t xml:space="preserve"> predmet</w:t>
            </w:r>
            <w:r w:rsidR="004D6394">
              <w:rPr>
                <w:b w:val="0"/>
                <w:bCs w:val="0"/>
                <w:sz w:val="22"/>
                <w:szCs w:val="22"/>
              </w:rPr>
              <w:t>a i uzrasta</w:t>
            </w:r>
            <w:r w:rsidR="008C308D">
              <w:rPr>
                <w:b w:val="0"/>
                <w:bCs w:val="0"/>
                <w:sz w:val="22"/>
                <w:szCs w:val="22"/>
              </w:rPr>
              <w:t xml:space="preserve">. Ovi udžbenici su </w:t>
            </w:r>
            <w:r>
              <w:rPr>
                <w:b w:val="0"/>
                <w:bCs w:val="0"/>
                <w:sz w:val="22"/>
                <w:szCs w:val="22"/>
              </w:rPr>
              <w:t xml:space="preserve">koristan i </w:t>
            </w:r>
            <w:r w:rsidR="004D6394">
              <w:rPr>
                <w:b w:val="0"/>
                <w:bCs w:val="0"/>
                <w:sz w:val="22"/>
                <w:szCs w:val="22"/>
              </w:rPr>
              <w:t>bogat</w:t>
            </w:r>
            <w:r>
              <w:rPr>
                <w:b w:val="0"/>
                <w:bCs w:val="0"/>
                <w:sz w:val="22"/>
                <w:szCs w:val="22"/>
              </w:rPr>
              <w:t xml:space="preserve"> izvor dodatnih podataka o temi</w:t>
            </w:r>
            <w:r w:rsidR="004D6394">
              <w:rPr>
                <w:b w:val="0"/>
                <w:bCs w:val="0"/>
                <w:sz w:val="22"/>
                <w:szCs w:val="22"/>
              </w:rPr>
              <w:t xml:space="preserve"> koja se istražuje</w:t>
            </w:r>
            <w:r>
              <w:rPr>
                <w:b w:val="0"/>
                <w:bCs w:val="0"/>
                <w:sz w:val="22"/>
                <w:szCs w:val="22"/>
              </w:rPr>
              <w:t xml:space="preserve"> i</w:t>
            </w:r>
            <w:r w:rsidR="004D6394">
              <w:rPr>
                <w:b w:val="0"/>
                <w:bCs w:val="0"/>
                <w:sz w:val="22"/>
                <w:szCs w:val="22"/>
              </w:rPr>
              <w:t>/ili</w:t>
            </w:r>
            <w:r>
              <w:rPr>
                <w:b w:val="0"/>
                <w:bCs w:val="0"/>
                <w:sz w:val="22"/>
                <w:szCs w:val="22"/>
              </w:rPr>
              <w:t xml:space="preserve"> korisnim sajtovima</w:t>
            </w:r>
            <w:r w:rsidR="00EC105F">
              <w:rPr>
                <w:b w:val="0"/>
                <w:bCs w:val="0"/>
                <w:sz w:val="22"/>
                <w:szCs w:val="22"/>
              </w:rPr>
              <w:t xml:space="preserve"> i </w:t>
            </w:r>
            <w:r>
              <w:rPr>
                <w:b w:val="0"/>
                <w:bCs w:val="0"/>
                <w:sz w:val="22"/>
                <w:szCs w:val="22"/>
              </w:rPr>
              <w:t>portalima</w:t>
            </w:r>
            <w:r w:rsidR="008C308D">
              <w:rPr>
                <w:b w:val="0"/>
                <w:bCs w:val="0"/>
                <w:sz w:val="22"/>
                <w:szCs w:val="22"/>
              </w:rPr>
              <w:t xml:space="preserve"> za dalju pretragu</w:t>
            </w:r>
            <w:r w:rsidR="004D6394">
              <w:rPr>
                <w:b w:val="0"/>
                <w:bCs w:val="0"/>
                <w:sz w:val="22"/>
                <w:szCs w:val="22"/>
              </w:rPr>
              <w:t xml:space="preserve"> informacija</w:t>
            </w:r>
            <w:r>
              <w:rPr>
                <w:b w:val="0"/>
                <w:bCs w:val="0"/>
                <w:sz w:val="22"/>
                <w:szCs w:val="22"/>
              </w:rPr>
              <w:t xml:space="preserve">. </w:t>
            </w:r>
            <w:r w:rsidR="004D6394">
              <w:rPr>
                <w:b w:val="0"/>
                <w:bCs w:val="0"/>
                <w:sz w:val="22"/>
                <w:szCs w:val="22"/>
              </w:rPr>
              <w:t>Takođe, p</w:t>
            </w:r>
            <w:r>
              <w:rPr>
                <w:b w:val="0"/>
                <w:bCs w:val="0"/>
                <w:sz w:val="22"/>
                <w:szCs w:val="22"/>
              </w:rPr>
              <w:t>risutan je i značajan broj</w:t>
            </w:r>
            <w:r w:rsidR="004D6394">
              <w:rPr>
                <w:sz w:val="22"/>
                <w:szCs w:val="22"/>
              </w:rPr>
              <w:t xml:space="preserve"> portala</w:t>
            </w:r>
            <w:r w:rsidR="00EC105F">
              <w:rPr>
                <w:sz w:val="22"/>
                <w:szCs w:val="22"/>
              </w:rPr>
              <w:t xml:space="preserve"> i organizacija</w:t>
            </w:r>
            <w:r w:rsidRPr="004D6394">
              <w:rPr>
                <w:sz w:val="22"/>
                <w:szCs w:val="22"/>
              </w:rPr>
              <w:t xml:space="preserve"> </w:t>
            </w:r>
            <w:r>
              <w:rPr>
                <w:b w:val="0"/>
                <w:bCs w:val="0"/>
                <w:sz w:val="22"/>
                <w:szCs w:val="22"/>
              </w:rPr>
              <w:t>koje</w:t>
            </w:r>
            <w:r w:rsidR="00EC105F">
              <w:rPr>
                <w:b w:val="0"/>
                <w:bCs w:val="0"/>
                <w:sz w:val="22"/>
                <w:szCs w:val="22"/>
              </w:rPr>
              <w:t xml:space="preserve"> na svojim sajtovima</w:t>
            </w:r>
            <w:r>
              <w:rPr>
                <w:b w:val="0"/>
                <w:bCs w:val="0"/>
                <w:sz w:val="22"/>
                <w:szCs w:val="22"/>
              </w:rPr>
              <w:t xml:space="preserve"> omogućavaju pristup onlajn učenju na različite teme. </w:t>
            </w:r>
          </w:p>
          <w:p w14:paraId="133760A2" w14:textId="7675227C" w:rsidR="002379FD" w:rsidRDefault="00F85476" w:rsidP="002F5F52">
            <w:pPr>
              <w:jc w:val="both"/>
              <w:cnfStyle w:val="100000000000" w:firstRow="1" w:lastRow="0" w:firstColumn="0" w:lastColumn="0" w:oddVBand="0" w:evenVBand="0" w:oddHBand="0" w:evenHBand="0" w:firstRowFirstColumn="0" w:firstRowLastColumn="0" w:lastRowFirstColumn="0" w:lastRowLastColumn="0"/>
              <w:rPr>
                <w:sz w:val="22"/>
                <w:szCs w:val="22"/>
              </w:rPr>
            </w:pPr>
            <w:r>
              <w:rPr>
                <w:b w:val="0"/>
                <w:bCs w:val="0"/>
                <w:sz w:val="22"/>
                <w:szCs w:val="22"/>
              </w:rPr>
              <w:t>V</w:t>
            </w:r>
            <w:r w:rsidR="0085120D">
              <w:rPr>
                <w:b w:val="0"/>
                <w:bCs w:val="0"/>
                <w:sz w:val="22"/>
                <w:szCs w:val="22"/>
              </w:rPr>
              <w:t xml:space="preserve">ažno </w:t>
            </w:r>
            <w:r>
              <w:rPr>
                <w:b w:val="0"/>
                <w:bCs w:val="0"/>
                <w:sz w:val="22"/>
                <w:szCs w:val="22"/>
              </w:rPr>
              <w:t xml:space="preserve">je </w:t>
            </w:r>
            <w:r w:rsidR="0085120D">
              <w:rPr>
                <w:b w:val="0"/>
                <w:bCs w:val="0"/>
                <w:sz w:val="22"/>
                <w:szCs w:val="22"/>
              </w:rPr>
              <w:t>da sa detetom razmenimo njegove utiske o tome šta je sve pronašao i gde</w:t>
            </w:r>
            <w:r w:rsidR="001B53FF">
              <w:rPr>
                <w:b w:val="0"/>
                <w:bCs w:val="0"/>
                <w:sz w:val="22"/>
                <w:szCs w:val="22"/>
              </w:rPr>
              <w:t>, odnosno ispratimo šta je bilo posebno interesantno detetu. Prepoznavanje i negovanje dečijih interesovanja (koja će se razvijati i menjati kroz uzraste), kao i pomoć u pronalaženju dodatnih</w:t>
            </w:r>
            <w:r w:rsidR="004B58C0">
              <w:rPr>
                <w:b w:val="0"/>
                <w:bCs w:val="0"/>
                <w:sz w:val="22"/>
                <w:szCs w:val="22"/>
              </w:rPr>
              <w:t xml:space="preserve"> podsticaja</w:t>
            </w:r>
            <w:r w:rsidR="001B53FF">
              <w:rPr>
                <w:b w:val="0"/>
                <w:bCs w:val="0"/>
                <w:sz w:val="22"/>
                <w:szCs w:val="22"/>
              </w:rPr>
              <w:t xml:space="preserve"> i materijala koje omogućavaju da dete kroz interesovanja razvija veštine i praksu promišljanja tema, doprinosi kreiranju značajnih kapacitete za razvoj i učenje koji vodi visokim postignućima u kasnijim godinama. </w:t>
            </w:r>
            <w:r w:rsidR="004B58C0">
              <w:rPr>
                <w:b w:val="0"/>
                <w:bCs w:val="0"/>
                <w:sz w:val="22"/>
                <w:szCs w:val="22"/>
              </w:rPr>
              <w:t xml:space="preserve">Možda je ovo prilika i za nas roditelje da otkrivamo i učimo o detetu, kao i da razvijamo veštine pronalaženja </w:t>
            </w:r>
            <w:r>
              <w:rPr>
                <w:b w:val="0"/>
                <w:bCs w:val="0"/>
                <w:sz w:val="22"/>
                <w:szCs w:val="22"/>
              </w:rPr>
              <w:t xml:space="preserve">adekvatnih načina </w:t>
            </w:r>
            <w:r w:rsidR="004B58C0">
              <w:rPr>
                <w:b w:val="0"/>
                <w:bCs w:val="0"/>
                <w:sz w:val="22"/>
                <w:szCs w:val="22"/>
              </w:rPr>
              <w:t xml:space="preserve">podrške i podsticaja za dete, vođeno njegovim interesovanjima i sklonostima. </w:t>
            </w:r>
          </w:p>
          <w:p w14:paraId="678CE5AA" w14:textId="7430E7BE" w:rsidR="004B58C0" w:rsidRPr="00226829" w:rsidRDefault="004B58C0" w:rsidP="002F5F52">
            <w:pPr>
              <w:jc w:val="both"/>
              <w:cnfStyle w:val="100000000000" w:firstRow="1" w:lastRow="0" w:firstColumn="0" w:lastColumn="0" w:oddVBand="0" w:evenVBand="0" w:oddHBand="0" w:evenHBand="0" w:firstRowFirstColumn="0" w:firstRowLastColumn="0" w:lastRowFirstColumn="0" w:lastRowLastColumn="0"/>
              <w:rPr>
                <w:sz w:val="22"/>
                <w:szCs w:val="22"/>
              </w:rPr>
            </w:pPr>
          </w:p>
        </w:tc>
      </w:tr>
      <w:tr w:rsidR="0043654A" w14:paraId="17E37709" w14:textId="77777777" w:rsidTr="001D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5A4E627F" w14:textId="671E342B" w:rsidR="001D5ED1" w:rsidRPr="0043654A" w:rsidRDefault="0043654A" w:rsidP="009F42ED">
            <w:pPr>
              <w:rPr>
                <w:b w:val="0"/>
                <w:bCs w:val="0"/>
              </w:rPr>
            </w:pPr>
            <w:r w:rsidRPr="0043654A">
              <w:rPr>
                <w:rFonts w:ascii="Times New Roman" w:eastAsia="Times New Roman" w:hAnsi="Times New Roman" w:cs="Times New Roman"/>
              </w:rPr>
              <w:lastRenderedPageBreak/>
              <w:fldChar w:fldCharType="begin"/>
            </w:r>
            <w:r w:rsidR="00404866">
              <w:rPr>
                <w:rFonts w:ascii="Times New Roman" w:eastAsia="Times New Roman" w:hAnsi="Times New Roman" w:cs="Times New Roman"/>
              </w:rPr>
              <w:instrText xml:space="preserve"> INCLUDEPICTURE "C:\\var\\folders\\cs\\7ymnh9k574vgpxbp_pjfb9sr0000gn\\T\\com.microsoft.Word\\WebArchiveCopyPasteTempFiles\\20200221123504687355.jpg" \* MERGEFORMAT </w:instrText>
            </w:r>
            <w:r w:rsidRPr="0043654A">
              <w:rPr>
                <w:rFonts w:ascii="Times New Roman" w:eastAsia="Times New Roman" w:hAnsi="Times New Roman" w:cs="Times New Roman"/>
              </w:rPr>
              <w:fldChar w:fldCharType="separate"/>
            </w:r>
            <w:r w:rsidRPr="0043654A">
              <w:rPr>
                <w:rFonts w:ascii="Times New Roman" w:eastAsia="Times New Roman" w:hAnsi="Times New Roman" w:cs="Times New Roman"/>
                <w:noProof/>
                <w:lang w:eastAsia="sr-Latn-RS"/>
              </w:rPr>
              <w:drawing>
                <wp:inline distT="0" distB="0" distL="0" distR="0" wp14:anchorId="22A89CDA" wp14:editId="3996092C">
                  <wp:extent cx="1435283" cy="1059387"/>
                  <wp:effectExtent l="0" t="0" r="0" b="0"/>
                  <wp:docPr id="6" name="Picture 6" descr="Zdravi obroci za mališane umjetnička djela na tanj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dravi obroci za mališane umjetnička djela na tanjir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7422" cy="1083109"/>
                          </a:xfrm>
                          <a:prstGeom prst="rect">
                            <a:avLst/>
                          </a:prstGeom>
                          <a:noFill/>
                          <a:ln>
                            <a:noFill/>
                          </a:ln>
                        </pic:spPr>
                      </pic:pic>
                    </a:graphicData>
                  </a:graphic>
                </wp:inline>
              </w:drawing>
            </w:r>
            <w:r w:rsidRPr="0043654A">
              <w:rPr>
                <w:rFonts w:ascii="Times New Roman" w:eastAsia="Times New Roman" w:hAnsi="Times New Roman" w:cs="Times New Roman"/>
              </w:rPr>
              <w:fldChar w:fldCharType="end"/>
            </w:r>
          </w:p>
        </w:tc>
        <w:tc>
          <w:tcPr>
            <w:tcW w:w="6544" w:type="dxa"/>
          </w:tcPr>
          <w:p w14:paraId="4435AB47" w14:textId="224AA250" w:rsidR="00226829" w:rsidRDefault="0043654A" w:rsidP="00676DF1">
            <w:pPr>
              <w:jc w:val="both"/>
              <w:cnfStyle w:val="000000100000" w:firstRow="0" w:lastRow="0" w:firstColumn="0" w:lastColumn="0" w:oddVBand="0" w:evenVBand="0" w:oddHBand="1" w:evenHBand="0" w:firstRowFirstColumn="0" w:firstRowLastColumn="0" w:lastRowFirstColumn="0" w:lastRowLastColumn="0"/>
              <w:rPr>
                <w:sz w:val="22"/>
                <w:szCs w:val="22"/>
              </w:rPr>
            </w:pPr>
            <w:r w:rsidRPr="0043654A">
              <w:rPr>
                <w:b/>
                <w:bCs/>
                <w:sz w:val="22"/>
                <w:szCs w:val="22"/>
              </w:rPr>
              <w:t>Ishrana</w:t>
            </w:r>
            <w:r w:rsidR="00356460">
              <w:rPr>
                <w:b/>
                <w:bCs/>
                <w:sz w:val="22"/>
                <w:szCs w:val="22"/>
              </w:rPr>
              <w:t xml:space="preserve"> dece</w:t>
            </w:r>
            <w:r w:rsidR="00DB74D3">
              <w:rPr>
                <w:b/>
                <w:bCs/>
                <w:sz w:val="22"/>
                <w:szCs w:val="22"/>
              </w:rPr>
              <w:t>–</w:t>
            </w:r>
            <w:r w:rsidR="00676DF1">
              <w:rPr>
                <w:b/>
                <w:bCs/>
                <w:sz w:val="22"/>
                <w:szCs w:val="22"/>
              </w:rPr>
              <w:t xml:space="preserve"> </w:t>
            </w:r>
            <w:r w:rsidR="00676DF1" w:rsidRPr="00676DF1">
              <w:rPr>
                <w:sz w:val="22"/>
                <w:szCs w:val="22"/>
              </w:rPr>
              <w:t>h</w:t>
            </w:r>
            <w:r w:rsidR="00DB74D3" w:rsidRPr="00676DF1">
              <w:rPr>
                <w:sz w:val="22"/>
                <w:szCs w:val="22"/>
              </w:rPr>
              <w:t>r</w:t>
            </w:r>
            <w:r w:rsidR="00DB74D3" w:rsidRPr="00DB74D3">
              <w:rPr>
                <w:sz w:val="22"/>
                <w:szCs w:val="22"/>
              </w:rPr>
              <w:t>ana zaista može uticati na naše raspoloženje, pa je važno da pokušamo da održimo ishranu što je moguće uravnoteženij</w:t>
            </w:r>
            <w:r w:rsidR="00EC105F">
              <w:rPr>
                <w:sz w:val="22"/>
                <w:szCs w:val="22"/>
              </w:rPr>
              <w:t>om.</w:t>
            </w:r>
            <w:r w:rsidR="00DB74D3" w:rsidRPr="00DB74D3">
              <w:rPr>
                <w:sz w:val="22"/>
                <w:szCs w:val="22"/>
              </w:rPr>
              <w:t xml:space="preserve"> </w:t>
            </w:r>
            <w:r w:rsidR="00676DF1">
              <w:rPr>
                <w:sz w:val="22"/>
                <w:szCs w:val="22"/>
              </w:rPr>
              <w:t>P</w:t>
            </w:r>
            <w:r w:rsidR="00676DF1" w:rsidRPr="00DB74D3">
              <w:rPr>
                <w:sz w:val="22"/>
                <w:szCs w:val="22"/>
              </w:rPr>
              <w:t xml:space="preserve">lanirati ishranu u vremenima izolacije nije uvek lako. </w:t>
            </w:r>
            <w:r w:rsidR="002F5F52">
              <w:rPr>
                <w:sz w:val="22"/>
                <w:szCs w:val="22"/>
              </w:rPr>
              <w:t xml:space="preserve">Apetit često varira, a slatkiši su prisutniji u ishrani. </w:t>
            </w:r>
            <w:r w:rsidR="00DB74D3" w:rsidRPr="00DB74D3">
              <w:rPr>
                <w:sz w:val="22"/>
                <w:szCs w:val="22"/>
              </w:rPr>
              <w:t>Nije uvek moguće, ali treba održavati redovne rituale vezane za zdravu ishranu</w:t>
            </w:r>
            <w:r w:rsidR="002F5F52">
              <w:rPr>
                <w:sz w:val="22"/>
                <w:szCs w:val="22"/>
              </w:rPr>
              <w:t xml:space="preserve"> – unositi dovoljno raznovrsnu hranu, „uobročiti“ užine i unos ugljenih hidrata</w:t>
            </w:r>
            <w:r w:rsidR="000E4755">
              <w:rPr>
                <w:sz w:val="22"/>
                <w:szCs w:val="22"/>
              </w:rPr>
              <w:t>,</w:t>
            </w:r>
            <w:r w:rsidR="00D222DF">
              <w:rPr>
                <w:sz w:val="22"/>
                <w:szCs w:val="22"/>
              </w:rPr>
              <w:t xml:space="preserve"> unositi dovoljno vode. </w:t>
            </w:r>
          </w:p>
          <w:p w14:paraId="0DD83AD7" w14:textId="600FABC4" w:rsidR="004B58C0" w:rsidRDefault="00790B8B" w:rsidP="00676DF1">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U momentima kada smo izolovani i vezani za kuću, teško je odoleti potrebi da se vreme „ispuni“ kroz hranu, česte i omiljene obroke. Tako ishrana može postati „bojno polje“ između roditelja i deteta, stalnog preganjanja kad, šta i koliko se jede.  Kako bismo ovo izbegli i uspeli da održimo zdrave i uredne navike u ishrani i u ovim posebnim okolnostima, potrebno je da i dete bude na „našoj“ ili bolje rečeno na „istoj“ strani. To možemo postići time što dete uključujemo u izbor, pripremu i raspored obroka. Ako detetu damo mogućnost izbora između više zdravih opcija, verovatnije je da će pre </w:t>
            </w:r>
            <w:r w:rsidR="00B914EC">
              <w:rPr>
                <w:sz w:val="22"/>
                <w:szCs w:val="22"/>
              </w:rPr>
              <w:t xml:space="preserve">i </w:t>
            </w:r>
            <w:r>
              <w:rPr>
                <w:sz w:val="22"/>
                <w:szCs w:val="22"/>
              </w:rPr>
              <w:t>prihvat</w:t>
            </w:r>
            <w:r w:rsidR="00B914EC">
              <w:rPr>
                <w:sz w:val="22"/>
                <w:szCs w:val="22"/>
              </w:rPr>
              <w:t>iti</w:t>
            </w:r>
            <w:r>
              <w:rPr>
                <w:sz w:val="22"/>
                <w:szCs w:val="22"/>
              </w:rPr>
              <w:t xml:space="preserve"> neku od njih. Takođe, treba biti fleksibilan i prih</w:t>
            </w:r>
            <w:r w:rsidR="00594B0C">
              <w:rPr>
                <w:sz w:val="22"/>
                <w:szCs w:val="22"/>
              </w:rPr>
              <w:t>v</w:t>
            </w:r>
            <w:r>
              <w:rPr>
                <w:sz w:val="22"/>
                <w:szCs w:val="22"/>
              </w:rPr>
              <w:t>atiti da vanredne okolnosti zahtevaju izvesne ustupke – dnevni unos slatkiša i „slaniša“ treba ograničiti, a ne</w:t>
            </w:r>
            <w:r w:rsidR="00EC105F">
              <w:rPr>
                <w:sz w:val="22"/>
                <w:szCs w:val="22"/>
              </w:rPr>
              <w:t xml:space="preserve"> i</w:t>
            </w:r>
            <w:r>
              <w:rPr>
                <w:sz w:val="22"/>
                <w:szCs w:val="22"/>
              </w:rPr>
              <w:t xml:space="preserve"> </w:t>
            </w:r>
            <w:r w:rsidR="000E4755">
              <w:rPr>
                <w:sz w:val="22"/>
                <w:szCs w:val="22"/>
              </w:rPr>
              <w:t xml:space="preserve">nužno </w:t>
            </w:r>
            <w:r>
              <w:rPr>
                <w:sz w:val="22"/>
                <w:szCs w:val="22"/>
              </w:rPr>
              <w:t xml:space="preserve">u potpunosti izbaciti. </w:t>
            </w:r>
          </w:p>
          <w:p w14:paraId="51A4A6D0" w14:textId="7CD5446C" w:rsidR="00790B8B" w:rsidRDefault="00A30D83" w:rsidP="00676DF1">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Posebno je zahvalno uključiti dete u pripremu obroka, a ne samo u izbor</w:t>
            </w:r>
            <w:r w:rsidR="00E61FC9">
              <w:rPr>
                <w:sz w:val="22"/>
                <w:szCs w:val="22"/>
              </w:rPr>
              <w:t xml:space="preserve"> hrane</w:t>
            </w:r>
            <w:r>
              <w:rPr>
                <w:sz w:val="22"/>
                <w:szCs w:val="22"/>
              </w:rPr>
              <w:t>. Deca, posebno mlađa, uživaju da pomognu u čišćenju namirnica i</w:t>
            </w:r>
            <w:r w:rsidR="00C70D9B">
              <w:rPr>
                <w:sz w:val="22"/>
                <w:szCs w:val="22"/>
              </w:rPr>
              <w:t xml:space="preserve"> njihovoj</w:t>
            </w:r>
            <w:r>
              <w:rPr>
                <w:sz w:val="22"/>
                <w:szCs w:val="22"/>
              </w:rPr>
              <w:t xml:space="preserve"> pripremi za obrok. Starijima su složeniji zadaci</w:t>
            </w:r>
            <w:r w:rsidR="00C70D9B">
              <w:rPr>
                <w:sz w:val="22"/>
                <w:szCs w:val="22"/>
              </w:rPr>
              <w:t>,</w:t>
            </w:r>
            <w:r>
              <w:rPr>
                <w:sz w:val="22"/>
                <w:szCs w:val="22"/>
              </w:rPr>
              <w:t xml:space="preserve"> u kojima su samostalniji</w:t>
            </w:r>
            <w:r w:rsidR="00C70D9B">
              <w:rPr>
                <w:sz w:val="22"/>
                <w:szCs w:val="22"/>
              </w:rPr>
              <w:t xml:space="preserve"> u pripremi,</w:t>
            </w:r>
            <w:r>
              <w:rPr>
                <w:sz w:val="22"/>
                <w:szCs w:val="22"/>
              </w:rPr>
              <w:t xml:space="preserve"> verovatno zanimljiviji</w:t>
            </w:r>
            <w:r w:rsidR="00C70D9B">
              <w:rPr>
                <w:sz w:val="22"/>
                <w:szCs w:val="22"/>
              </w:rPr>
              <w:t xml:space="preserve">. </w:t>
            </w:r>
            <w:r w:rsidR="00B914EC">
              <w:rPr>
                <w:sz w:val="22"/>
                <w:szCs w:val="22"/>
              </w:rPr>
              <w:t xml:space="preserve">Zajedničko pripremanje obroka predstavlja i vrstu porodične aktivnosti koju obavljamo sa </w:t>
            </w:r>
            <w:r w:rsidR="00B914EC">
              <w:rPr>
                <w:sz w:val="22"/>
                <w:szCs w:val="22"/>
              </w:rPr>
              <w:lastRenderedPageBreak/>
              <w:t xml:space="preserve">detetom. Možda nije realno da se svakodnevno odvija zajednička priprema obroka, ali je preporuka da se deca u što većoj meri uključuju </w:t>
            </w:r>
            <w:r w:rsidR="000E4755">
              <w:rPr>
                <w:sz w:val="22"/>
                <w:szCs w:val="22"/>
              </w:rPr>
              <w:t xml:space="preserve">u </w:t>
            </w:r>
            <w:r w:rsidR="00B914EC">
              <w:rPr>
                <w:sz w:val="22"/>
                <w:szCs w:val="22"/>
              </w:rPr>
              <w:t xml:space="preserve">pripremu. </w:t>
            </w:r>
            <w:r w:rsidR="000E4755">
              <w:rPr>
                <w:sz w:val="22"/>
                <w:szCs w:val="22"/>
              </w:rPr>
              <w:t>Neki ideje o zdravim obrocima u čijoj pripremi deca mogu da učestvuju</w:t>
            </w:r>
            <w:r w:rsidR="00EC105F">
              <w:rPr>
                <w:sz w:val="22"/>
                <w:szCs w:val="22"/>
              </w:rPr>
              <w:t>,</w:t>
            </w:r>
            <w:r w:rsidR="000E4755">
              <w:rPr>
                <w:sz w:val="22"/>
                <w:szCs w:val="22"/>
              </w:rPr>
              <w:t xml:space="preserve"> mogu</w:t>
            </w:r>
            <w:r w:rsidR="00EC105F">
              <w:rPr>
                <w:sz w:val="22"/>
                <w:szCs w:val="22"/>
              </w:rPr>
              <w:t xml:space="preserve"> se</w:t>
            </w:r>
            <w:r w:rsidR="000E4755">
              <w:rPr>
                <w:sz w:val="22"/>
                <w:szCs w:val="22"/>
              </w:rPr>
              <w:t xml:space="preserve"> naći na internetu. </w:t>
            </w:r>
          </w:p>
          <w:p w14:paraId="0C258EC9" w14:textId="20254A6B" w:rsidR="00B914EC" w:rsidRPr="00226829" w:rsidRDefault="00B914EC" w:rsidP="00676DF1">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43654A" w:rsidRPr="00D94FC0" w14:paraId="0BC3456C" w14:textId="77777777" w:rsidTr="001D5ED1">
        <w:tc>
          <w:tcPr>
            <w:cnfStyle w:val="001000000000" w:firstRow="0" w:lastRow="0" w:firstColumn="1" w:lastColumn="0" w:oddVBand="0" w:evenVBand="0" w:oddHBand="0" w:evenHBand="0" w:firstRowFirstColumn="0" w:firstRowLastColumn="0" w:lastRowFirstColumn="0" w:lastRowLastColumn="0"/>
            <w:tcW w:w="2466" w:type="dxa"/>
          </w:tcPr>
          <w:p w14:paraId="0C5A48B9" w14:textId="486CC477" w:rsidR="001D5ED1" w:rsidRDefault="00D222DF" w:rsidP="009F42ED">
            <w:r w:rsidRPr="003F1233">
              <w:rPr>
                <w:rFonts w:ascii="Times New Roman" w:eastAsia="Times New Roman" w:hAnsi="Times New Roman" w:cs="Times New Roman"/>
              </w:rPr>
              <w:lastRenderedPageBreak/>
              <w:fldChar w:fldCharType="begin"/>
            </w:r>
            <w:r w:rsidR="00404866">
              <w:rPr>
                <w:rFonts w:ascii="Times New Roman" w:eastAsia="Times New Roman" w:hAnsi="Times New Roman" w:cs="Times New Roman"/>
              </w:rPr>
              <w:instrText xml:space="preserve"> INCLUDEPICTURE "C:\\var\\folders\\cs\\7ymnh9k574vgpxbp_pjfb9sr0000gn\\T\\com.microsoft.Word\\WebArchiveCopyPasteTempFiles\\page1image47428176" \* MERGEFORMAT </w:instrText>
            </w:r>
            <w:r w:rsidRPr="003F1233">
              <w:rPr>
                <w:rFonts w:ascii="Times New Roman" w:eastAsia="Times New Roman" w:hAnsi="Times New Roman" w:cs="Times New Roman"/>
              </w:rPr>
              <w:fldChar w:fldCharType="separate"/>
            </w:r>
            <w:r w:rsidRPr="003F1233">
              <w:rPr>
                <w:rFonts w:ascii="Times New Roman" w:eastAsia="Times New Roman" w:hAnsi="Times New Roman" w:cs="Times New Roman"/>
                <w:noProof/>
                <w:lang w:eastAsia="sr-Latn-RS"/>
              </w:rPr>
              <w:drawing>
                <wp:inline distT="0" distB="0" distL="0" distR="0" wp14:anchorId="7E5A6E26" wp14:editId="6E40962C">
                  <wp:extent cx="1435735" cy="812165"/>
                  <wp:effectExtent l="0" t="0" r="0" b="635"/>
                  <wp:docPr id="1" name="Picture 1" descr="page1image4742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7428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735" cy="812165"/>
                          </a:xfrm>
                          <a:prstGeom prst="rect">
                            <a:avLst/>
                          </a:prstGeom>
                          <a:noFill/>
                          <a:ln>
                            <a:noFill/>
                          </a:ln>
                        </pic:spPr>
                      </pic:pic>
                    </a:graphicData>
                  </a:graphic>
                </wp:inline>
              </w:drawing>
            </w:r>
            <w:r w:rsidRPr="003F1233">
              <w:rPr>
                <w:rFonts w:ascii="Times New Roman" w:eastAsia="Times New Roman" w:hAnsi="Times New Roman" w:cs="Times New Roman"/>
              </w:rPr>
              <w:fldChar w:fldCharType="end"/>
            </w:r>
          </w:p>
        </w:tc>
        <w:tc>
          <w:tcPr>
            <w:tcW w:w="6544" w:type="dxa"/>
          </w:tcPr>
          <w:p w14:paraId="2D4414F3" w14:textId="4A21DEFD" w:rsidR="00D94FC0" w:rsidRDefault="0043654A" w:rsidP="002F5F52">
            <w:pPr>
              <w:jc w:val="both"/>
              <w:cnfStyle w:val="000000000000" w:firstRow="0" w:lastRow="0" w:firstColumn="0" w:lastColumn="0" w:oddVBand="0" w:evenVBand="0" w:oddHBand="0" w:evenHBand="0" w:firstRowFirstColumn="0" w:firstRowLastColumn="0" w:lastRowFirstColumn="0" w:lastRowLastColumn="0"/>
              <w:rPr>
                <w:sz w:val="22"/>
                <w:szCs w:val="22"/>
              </w:rPr>
            </w:pPr>
            <w:r w:rsidRPr="0043654A">
              <w:rPr>
                <w:b/>
                <w:bCs/>
                <w:sz w:val="22"/>
                <w:szCs w:val="22"/>
              </w:rPr>
              <w:t>Vežbanje  i fizičke aktivnosti</w:t>
            </w:r>
            <w:r w:rsidR="00DB74D3">
              <w:rPr>
                <w:b/>
                <w:bCs/>
                <w:sz w:val="22"/>
                <w:szCs w:val="22"/>
              </w:rPr>
              <w:t xml:space="preserve"> –</w:t>
            </w:r>
            <w:r w:rsidRPr="0043654A">
              <w:rPr>
                <w:b/>
                <w:bCs/>
                <w:sz w:val="22"/>
                <w:szCs w:val="22"/>
              </w:rPr>
              <w:t xml:space="preserve"> </w:t>
            </w:r>
            <w:r w:rsidR="00DB74D3">
              <w:rPr>
                <w:sz w:val="22"/>
                <w:szCs w:val="22"/>
              </w:rPr>
              <w:t xml:space="preserve">nismo svi ljubitelji vežbanja, ali vežbanje može da nam poveća nivo energije i raspoloženje, što je veoma bitno kada smo vezani za kuću. Posebno je značajno za dete, koje je naviklo da se više fizički „troši“ od nas odraslih. Mnogo je različitih načina kako </w:t>
            </w:r>
            <w:r w:rsidR="002F5F52">
              <w:rPr>
                <w:sz w:val="22"/>
                <w:szCs w:val="22"/>
              </w:rPr>
              <w:t xml:space="preserve">se dete </w:t>
            </w:r>
            <w:r w:rsidR="00DB74D3">
              <w:rPr>
                <w:sz w:val="22"/>
                <w:szCs w:val="22"/>
              </w:rPr>
              <w:t>može fizički angaž</w:t>
            </w:r>
            <w:r w:rsidR="002F5F52">
              <w:rPr>
                <w:sz w:val="22"/>
                <w:szCs w:val="22"/>
              </w:rPr>
              <w:t>ovati</w:t>
            </w:r>
            <w:r w:rsidR="00DB74D3">
              <w:rPr>
                <w:sz w:val="22"/>
                <w:szCs w:val="22"/>
              </w:rPr>
              <w:t xml:space="preserve"> i u zatvorenom prostoru, te to treba praktikovati </w:t>
            </w:r>
            <w:r w:rsidR="00A74473">
              <w:rPr>
                <w:sz w:val="22"/>
                <w:szCs w:val="22"/>
              </w:rPr>
              <w:t xml:space="preserve">na dnevnom nivou. </w:t>
            </w:r>
            <w:r w:rsidR="00D222DF">
              <w:rPr>
                <w:sz w:val="22"/>
                <w:szCs w:val="22"/>
              </w:rPr>
              <w:t xml:space="preserve">Bitno je informisati se, pronaći vežbe na internetu, </w:t>
            </w:r>
            <w:r w:rsidR="002F5F52">
              <w:rPr>
                <w:sz w:val="22"/>
                <w:szCs w:val="22"/>
              </w:rPr>
              <w:t xml:space="preserve">posebno su interesantne one koje </w:t>
            </w:r>
            <w:r w:rsidR="00D222DF">
              <w:rPr>
                <w:sz w:val="22"/>
                <w:szCs w:val="22"/>
              </w:rPr>
              <w:t>deluju kao igra.</w:t>
            </w:r>
            <w:r w:rsidR="00D94FC0">
              <w:rPr>
                <w:sz w:val="22"/>
                <w:szCs w:val="22"/>
              </w:rPr>
              <w:t xml:space="preserve"> Evo i nekih predloga </w:t>
            </w:r>
            <w:hyperlink r:id="rId14" w:history="1">
              <w:r w:rsidR="00D94FC0" w:rsidRPr="004014A1">
                <w:rPr>
                  <w:rStyle w:val="Hyperlink"/>
                  <w:sz w:val="22"/>
                  <w:szCs w:val="22"/>
                </w:rPr>
                <w:t>vežbi za decu</w:t>
              </w:r>
            </w:hyperlink>
            <w:r w:rsidR="00D94FC0">
              <w:rPr>
                <w:sz w:val="22"/>
                <w:szCs w:val="22"/>
              </w:rPr>
              <w:t xml:space="preserve"> koje se mogu lako organizovati u kući.</w:t>
            </w:r>
          </w:p>
          <w:p w14:paraId="7EA49A60" w14:textId="147E7BD1" w:rsidR="00226829" w:rsidRPr="002F5F52" w:rsidRDefault="00226829" w:rsidP="002F5F52">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43654A" w14:paraId="6630DE64" w14:textId="77777777" w:rsidTr="001D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5D4AED1D" w14:textId="64C07AD1" w:rsidR="0043654A" w:rsidRPr="00D222DF" w:rsidRDefault="0043654A" w:rsidP="0043654A">
            <w:pPr>
              <w:rPr>
                <w:b w:val="0"/>
                <w:bCs w:val="0"/>
              </w:rPr>
            </w:pPr>
            <w:r>
              <w:fldChar w:fldCharType="begin"/>
            </w:r>
            <w:r w:rsidR="00404866">
              <w:instrText xml:space="preserve"> INCLUDEPICTURE "C:\\var\\folders\\cs\\7ymnh9k574vgpxbp_pjfb9sr0000gn\\T\\com.microsoft.Word\\WebArchiveCopyPasteTempFiles\\65596122" \* MERGEFORMAT </w:instrText>
            </w:r>
            <w:r>
              <w:fldChar w:fldCharType="separate"/>
            </w:r>
            <w:r>
              <w:rPr>
                <w:noProof/>
                <w:lang w:eastAsia="sr-Latn-RS"/>
              </w:rPr>
              <w:drawing>
                <wp:inline distT="0" distB="0" distL="0" distR="0" wp14:anchorId="0576A8A5" wp14:editId="343078DD">
                  <wp:extent cx="1435735" cy="1170774"/>
                  <wp:effectExtent l="0" t="0" r="0" b="0"/>
                  <wp:docPr id="7" name="Picture 7" descr="Spremanje stana ,peglanje (Beograd, Beograd) -- Mali Ogla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remanje stana ,peglanje (Beograd, Beograd) -- Mali Oglasi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3954" cy="1185631"/>
                          </a:xfrm>
                          <a:prstGeom prst="rect">
                            <a:avLst/>
                          </a:prstGeom>
                          <a:noFill/>
                          <a:ln>
                            <a:noFill/>
                          </a:ln>
                        </pic:spPr>
                      </pic:pic>
                    </a:graphicData>
                  </a:graphic>
                </wp:inline>
              </w:drawing>
            </w:r>
            <w:r>
              <w:fldChar w:fldCharType="end"/>
            </w:r>
          </w:p>
        </w:tc>
        <w:tc>
          <w:tcPr>
            <w:tcW w:w="6544" w:type="dxa"/>
          </w:tcPr>
          <w:p w14:paraId="7D96D698" w14:textId="188E80BA" w:rsidR="00A1336E" w:rsidRDefault="0043654A" w:rsidP="00A74473">
            <w:pPr>
              <w:jc w:val="both"/>
              <w:cnfStyle w:val="000000100000" w:firstRow="0" w:lastRow="0" w:firstColumn="0" w:lastColumn="0" w:oddVBand="0" w:evenVBand="0" w:oddHBand="1" w:evenHBand="0" w:firstRowFirstColumn="0" w:firstRowLastColumn="0" w:lastRowFirstColumn="0" w:lastRowLastColumn="0"/>
              <w:rPr>
                <w:sz w:val="22"/>
                <w:szCs w:val="22"/>
              </w:rPr>
            </w:pPr>
            <w:r w:rsidRPr="0043654A">
              <w:rPr>
                <w:b/>
                <w:bCs/>
                <w:sz w:val="22"/>
                <w:szCs w:val="22"/>
              </w:rPr>
              <w:t>Kućne obaveze i briga o sebi –</w:t>
            </w:r>
            <w:r w:rsidR="00A74473">
              <w:rPr>
                <w:b/>
                <w:bCs/>
                <w:sz w:val="22"/>
                <w:szCs w:val="22"/>
              </w:rPr>
              <w:t xml:space="preserve"> </w:t>
            </w:r>
            <w:r w:rsidR="00A74473">
              <w:rPr>
                <w:sz w:val="22"/>
                <w:szCs w:val="22"/>
              </w:rPr>
              <w:t xml:space="preserve"> </w:t>
            </w:r>
            <w:r w:rsidR="00A1336E">
              <w:rPr>
                <w:sz w:val="22"/>
                <w:szCs w:val="22"/>
              </w:rPr>
              <w:t xml:space="preserve">ovo su </w:t>
            </w:r>
            <w:r w:rsidR="009500EF">
              <w:rPr>
                <w:sz w:val="22"/>
                <w:szCs w:val="22"/>
              </w:rPr>
              <w:t xml:space="preserve">značajne </w:t>
            </w:r>
            <w:r w:rsidR="00A74473">
              <w:rPr>
                <w:sz w:val="22"/>
                <w:szCs w:val="22"/>
              </w:rPr>
              <w:t>aktivnosti</w:t>
            </w:r>
            <w:r w:rsidR="009500EF">
              <w:rPr>
                <w:sz w:val="22"/>
                <w:szCs w:val="22"/>
              </w:rPr>
              <w:t xml:space="preserve"> koje imaju svoje mesto u danu i</w:t>
            </w:r>
            <w:r w:rsidR="00A74473">
              <w:rPr>
                <w:sz w:val="22"/>
                <w:szCs w:val="22"/>
              </w:rPr>
              <w:t xml:space="preserve"> u kojima dete treba da učestvuje.</w:t>
            </w:r>
            <w:r w:rsidR="00D222DF">
              <w:rPr>
                <w:sz w:val="22"/>
                <w:szCs w:val="22"/>
              </w:rPr>
              <w:t xml:space="preserve"> </w:t>
            </w:r>
            <w:r w:rsidR="00A74473">
              <w:rPr>
                <w:sz w:val="22"/>
                <w:szCs w:val="22"/>
              </w:rPr>
              <w:t>Održavanje higijene i brige o svom prostoru (sobi)</w:t>
            </w:r>
            <w:r w:rsidR="000358A5">
              <w:rPr>
                <w:sz w:val="22"/>
                <w:szCs w:val="22"/>
              </w:rPr>
              <w:t xml:space="preserve"> </w:t>
            </w:r>
            <w:r w:rsidR="00A74473">
              <w:rPr>
                <w:sz w:val="22"/>
                <w:szCs w:val="22"/>
              </w:rPr>
              <w:t xml:space="preserve">predstavljaju aktivnosti koje su deo svakodnevne rutine, te to treba nastaviti i u ovoj situaciji. </w:t>
            </w:r>
          </w:p>
          <w:p w14:paraId="4AEA340D" w14:textId="03E2A5AC" w:rsidR="00A1336E" w:rsidRDefault="009500EF" w:rsidP="00A74473">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Posebno je važno da se dete ujutru spremi, ustane i obuče i tako dočeka početak dana/ nastave, bez obzira što ne izlazi iz kuće. Održavanja svoje sobe čistim, </w:t>
            </w:r>
            <w:r w:rsidR="00D94DDD">
              <w:rPr>
                <w:sz w:val="22"/>
                <w:szCs w:val="22"/>
              </w:rPr>
              <w:t>značajna je aktivnosti imajući na umu da dete provodi u sobi više vremena nego inače. Pomoć roditeljima u održavanju zajedničkog prostora je takođe koristan vid zajedničke, porodične aktivnosti.</w:t>
            </w:r>
            <w:r w:rsidR="00A1336E">
              <w:rPr>
                <w:sz w:val="22"/>
                <w:szCs w:val="22"/>
              </w:rPr>
              <w:t xml:space="preserve"> Svakako treba voditi računa da ove aktivnosti ne uzimaju previše vremena dnevno</w:t>
            </w:r>
            <w:r w:rsidR="00676914">
              <w:rPr>
                <w:sz w:val="22"/>
                <w:szCs w:val="22"/>
              </w:rPr>
              <w:t xml:space="preserve"> detetu</w:t>
            </w:r>
            <w:r w:rsidR="00A1336E">
              <w:rPr>
                <w:sz w:val="22"/>
                <w:szCs w:val="22"/>
              </w:rPr>
              <w:t xml:space="preserve">, nauštrb nekih prijatnijih i detetu važnijih dešavanja. </w:t>
            </w:r>
          </w:p>
          <w:p w14:paraId="1E776A2C" w14:textId="7B92D45F" w:rsidR="00676914" w:rsidRPr="00A74473" w:rsidRDefault="00676914" w:rsidP="00A74473">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43654A" w14:paraId="408D42C3" w14:textId="77777777" w:rsidTr="001D5ED1">
        <w:tc>
          <w:tcPr>
            <w:cnfStyle w:val="001000000000" w:firstRow="0" w:lastRow="0" w:firstColumn="1" w:lastColumn="0" w:oddVBand="0" w:evenVBand="0" w:oddHBand="0" w:evenHBand="0" w:firstRowFirstColumn="0" w:firstRowLastColumn="0" w:lastRowFirstColumn="0" w:lastRowLastColumn="0"/>
            <w:tcW w:w="2466" w:type="dxa"/>
          </w:tcPr>
          <w:p w14:paraId="19C28805" w14:textId="2B39813F" w:rsidR="0043654A" w:rsidRDefault="00AA715E" w:rsidP="009F42ED">
            <w:r w:rsidRPr="003F1233">
              <w:rPr>
                <w:rFonts w:ascii="Times New Roman" w:eastAsia="Times New Roman" w:hAnsi="Times New Roman" w:cs="Times New Roman"/>
              </w:rPr>
              <w:fldChar w:fldCharType="begin"/>
            </w:r>
            <w:r w:rsidR="00404866">
              <w:rPr>
                <w:rFonts w:ascii="Times New Roman" w:eastAsia="Times New Roman" w:hAnsi="Times New Roman" w:cs="Times New Roman"/>
              </w:rPr>
              <w:instrText xml:space="preserve"> INCLUDEPICTURE "C:\\var\\folders\\cs\\7ymnh9k574vgpxbp_pjfb9sr0000gn\\T\\com.microsoft.Word\\WebArchiveCopyPasteTempFiles\\page1image47327856" \* MERGEFORMAT </w:instrText>
            </w:r>
            <w:r w:rsidRPr="003F1233">
              <w:rPr>
                <w:rFonts w:ascii="Times New Roman" w:eastAsia="Times New Roman" w:hAnsi="Times New Roman" w:cs="Times New Roman"/>
              </w:rPr>
              <w:fldChar w:fldCharType="separate"/>
            </w:r>
            <w:r w:rsidRPr="003F1233">
              <w:rPr>
                <w:rFonts w:ascii="Times New Roman" w:eastAsia="Times New Roman" w:hAnsi="Times New Roman" w:cs="Times New Roman"/>
                <w:noProof/>
                <w:lang w:eastAsia="sr-Latn-RS"/>
              </w:rPr>
              <w:drawing>
                <wp:inline distT="0" distB="0" distL="0" distR="0" wp14:anchorId="44A4DAB0" wp14:editId="61C52384">
                  <wp:extent cx="1435735" cy="828675"/>
                  <wp:effectExtent l="0" t="0" r="0" b="0"/>
                  <wp:docPr id="4" name="Picture 4" descr="page1image4732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473278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6324" cy="829015"/>
                          </a:xfrm>
                          <a:prstGeom prst="rect">
                            <a:avLst/>
                          </a:prstGeom>
                          <a:noFill/>
                          <a:ln>
                            <a:noFill/>
                          </a:ln>
                        </pic:spPr>
                      </pic:pic>
                    </a:graphicData>
                  </a:graphic>
                </wp:inline>
              </w:drawing>
            </w:r>
            <w:r w:rsidRPr="003F1233">
              <w:rPr>
                <w:rFonts w:ascii="Times New Roman" w:eastAsia="Times New Roman" w:hAnsi="Times New Roman" w:cs="Times New Roman"/>
              </w:rPr>
              <w:fldChar w:fldCharType="end"/>
            </w:r>
          </w:p>
        </w:tc>
        <w:tc>
          <w:tcPr>
            <w:tcW w:w="6544" w:type="dxa"/>
          </w:tcPr>
          <w:p w14:paraId="4D2FC00F" w14:textId="526E6EEF" w:rsidR="00360ECB" w:rsidRDefault="00AA715E" w:rsidP="0043654A">
            <w:pPr>
              <w:jc w:val="both"/>
              <w:cnfStyle w:val="000000000000" w:firstRow="0" w:lastRow="0" w:firstColumn="0" w:lastColumn="0" w:oddVBand="0" w:evenVBand="0" w:oddHBand="0" w:evenHBand="0" w:firstRowFirstColumn="0" w:firstRowLastColumn="0" w:lastRowFirstColumn="0" w:lastRowLastColumn="0"/>
              <w:rPr>
                <w:sz w:val="22"/>
                <w:szCs w:val="22"/>
              </w:rPr>
            </w:pPr>
            <w:r w:rsidRPr="00AA715E">
              <w:rPr>
                <w:b/>
                <w:bCs/>
                <w:sz w:val="22"/>
                <w:szCs w:val="22"/>
              </w:rPr>
              <w:t xml:space="preserve">Odmor i zabava – </w:t>
            </w:r>
            <w:r w:rsidR="00215A90">
              <w:rPr>
                <w:b/>
                <w:bCs/>
                <w:sz w:val="22"/>
                <w:szCs w:val="22"/>
              </w:rPr>
              <w:t xml:space="preserve"> </w:t>
            </w:r>
            <w:r w:rsidR="00215A90" w:rsidRPr="00215A90">
              <w:rPr>
                <w:sz w:val="22"/>
                <w:szCs w:val="22"/>
              </w:rPr>
              <w:t>treba da i dalje zauzima značajan deo detetovog dana.</w:t>
            </w:r>
            <w:r w:rsidR="00226829">
              <w:rPr>
                <w:sz w:val="22"/>
                <w:szCs w:val="22"/>
              </w:rPr>
              <w:t xml:space="preserve"> </w:t>
            </w:r>
            <w:r w:rsidR="00215A90" w:rsidRPr="00215A90">
              <w:rPr>
                <w:sz w:val="22"/>
                <w:szCs w:val="22"/>
              </w:rPr>
              <w:t xml:space="preserve">Međutim, </w:t>
            </w:r>
            <w:r w:rsidR="00226829">
              <w:rPr>
                <w:sz w:val="22"/>
                <w:szCs w:val="22"/>
              </w:rPr>
              <w:t>ove aktivnosti</w:t>
            </w:r>
            <w:r w:rsidR="00215A90" w:rsidRPr="00215A90">
              <w:rPr>
                <w:sz w:val="22"/>
                <w:szCs w:val="22"/>
              </w:rPr>
              <w:t xml:space="preserve"> </w:t>
            </w:r>
            <w:r w:rsidR="00226829">
              <w:rPr>
                <w:sz w:val="22"/>
                <w:szCs w:val="22"/>
              </w:rPr>
              <w:t xml:space="preserve">često </w:t>
            </w:r>
            <w:r w:rsidR="00215A90" w:rsidRPr="00215A90">
              <w:rPr>
                <w:sz w:val="22"/>
                <w:szCs w:val="22"/>
              </w:rPr>
              <w:t>se svod</w:t>
            </w:r>
            <w:r w:rsidR="00226829">
              <w:rPr>
                <w:sz w:val="22"/>
                <w:szCs w:val="22"/>
              </w:rPr>
              <w:t>e</w:t>
            </w:r>
            <w:r w:rsidR="00215A90" w:rsidRPr="00215A90">
              <w:rPr>
                <w:sz w:val="22"/>
                <w:szCs w:val="22"/>
              </w:rPr>
              <w:t xml:space="preserve"> na </w:t>
            </w:r>
            <w:r w:rsidR="00226829">
              <w:rPr>
                <w:sz w:val="22"/>
                <w:szCs w:val="22"/>
              </w:rPr>
              <w:t xml:space="preserve">omiljene, ali </w:t>
            </w:r>
            <w:r w:rsidR="00215A90" w:rsidRPr="00215A90">
              <w:rPr>
                <w:sz w:val="22"/>
                <w:szCs w:val="22"/>
              </w:rPr>
              <w:t xml:space="preserve">uobičajene oblike zabave koje detetu mogu dosaditi vremenom. </w:t>
            </w:r>
            <w:r w:rsidR="00215A90">
              <w:rPr>
                <w:sz w:val="22"/>
                <w:szCs w:val="22"/>
              </w:rPr>
              <w:t xml:space="preserve">Zato je bitno podsticati </w:t>
            </w:r>
            <w:r w:rsidR="00226829">
              <w:rPr>
                <w:sz w:val="22"/>
                <w:szCs w:val="22"/>
              </w:rPr>
              <w:t xml:space="preserve">dete da otkriva nove </w:t>
            </w:r>
            <w:r w:rsidR="00215A90">
              <w:rPr>
                <w:sz w:val="22"/>
                <w:szCs w:val="22"/>
              </w:rPr>
              <w:t>različite načine zabav</w:t>
            </w:r>
            <w:r w:rsidR="00226829">
              <w:rPr>
                <w:sz w:val="22"/>
                <w:szCs w:val="22"/>
              </w:rPr>
              <w:t>e, posebno one koje pod</w:t>
            </w:r>
            <w:r w:rsidR="00360ECB">
              <w:rPr>
                <w:sz w:val="22"/>
                <w:szCs w:val="22"/>
              </w:rPr>
              <w:t xml:space="preserve">stiču </w:t>
            </w:r>
            <w:r w:rsidR="00226829">
              <w:rPr>
                <w:sz w:val="22"/>
                <w:szCs w:val="22"/>
              </w:rPr>
              <w:t>kreativn</w:t>
            </w:r>
            <w:r w:rsidR="00360ECB">
              <w:rPr>
                <w:sz w:val="22"/>
                <w:szCs w:val="22"/>
              </w:rPr>
              <w:t>ost na drugačiji način. U situaciji izolacije, gde se nastava održava korišćenjem različitih onlajn alata, dete provodi više nego inače vreme za kompjuterom, TV i telefonom. Iz tog razloga je značajno da se dete podstakne da deo odmora i zabave provede na način koji nije vezan za</w:t>
            </w:r>
            <w:r w:rsidR="004014A1">
              <w:rPr>
                <w:sz w:val="22"/>
                <w:szCs w:val="22"/>
              </w:rPr>
              <w:t xml:space="preserve"> ove</w:t>
            </w:r>
            <w:r w:rsidR="002D562F">
              <w:rPr>
                <w:sz w:val="22"/>
                <w:szCs w:val="22"/>
              </w:rPr>
              <w:t xml:space="preserve"> aparate</w:t>
            </w:r>
            <w:r w:rsidR="00360ECB">
              <w:rPr>
                <w:sz w:val="22"/>
                <w:szCs w:val="22"/>
              </w:rPr>
              <w:t>. Rešavanje zagonetki, mali „kućni“ eksperimenti, sve što podstiče kreativno stvaralaštvo, zadaci usmereni na rešavanje problemskih situacija, jesu aktivnosti ka kojima treba usmeravati dete.</w:t>
            </w:r>
          </w:p>
          <w:p w14:paraId="54DE2200" w14:textId="43748251" w:rsidR="00360ECB" w:rsidRDefault="002854D5" w:rsidP="0043654A">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Nove vanredne okolnosti su smanjile i promenile komunikaciju deteta sa vršnjacima. Dete nije u prilici da </w:t>
            </w:r>
            <w:r w:rsidR="002D562F">
              <w:rPr>
                <w:sz w:val="22"/>
                <w:szCs w:val="22"/>
              </w:rPr>
              <w:t xml:space="preserve">se </w:t>
            </w:r>
            <w:r>
              <w:rPr>
                <w:sz w:val="22"/>
                <w:szCs w:val="22"/>
              </w:rPr>
              <w:t>redovno viđa sa drugarima, igra i obavlja zajedničke aktivnosti.</w:t>
            </w:r>
            <w:r w:rsidR="004014A1">
              <w:rPr>
                <w:sz w:val="22"/>
                <w:szCs w:val="22"/>
              </w:rPr>
              <w:t xml:space="preserve"> Posebno je važno da se i u ovim okolnostima nastavi razmena i komunikacija sa vršnjacima. U</w:t>
            </w:r>
            <w:r>
              <w:rPr>
                <w:sz w:val="22"/>
                <w:szCs w:val="22"/>
              </w:rPr>
              <w:t xml:space="preserve">koliko je mlađe, dete možda neće moći lako da samostalno osmisli kada i kako u toku dana da se čuje i </w:t>
            </w:r>
            <w:r w:rsidR="002D562F">
              <w:rPr>
                <w:sz w:val="22"/>
                <w:szCs w:val="22"/>
              </w:rPr>
              <w:t>„</w:t>
            </w:r>
            <w:r>
              <w:rPr>
                <w:sz w:val="22"/>
                <w:szCs w:val="22"/>
              </w:rPr>
              <w:t>vidi</w:t>
            </w:r>
            <w:r w:rsidR="002D562F">
              <w:rPr>
                <w:sz w:val="22"/>
                <w:szCs w:val="22"/>
              </w:rPr>
              <w:t>“</w:t>
            </w:r>
            <w:r>
              <w:rPr>
                <w:sz w:val="22"/>
                <w:szCs w:val="22"/>
              </w:rPr>
              <w:t xml:space="preserve"> sa drugarima. Tu im treba naša po</w:t>
            </w:r>
            <w:r w:rsidR="002D562F">
              <w:rPr>
                <w:sz w:val="22"/>
                <w:szCs w:val="22"/>
              </w:rPr>
              <w:t>drška</w:t>
            </w:r>
            <w:r>
              <w:rPr>
                <w:sz w:val="22"/>
                <w:szCs w:val="22"/>
              </w:rPr>
              <w:t xml:space="preserve">, da im pomognemo da prepoznaju način kako da ostanu u kontaktu i da ih povremeno podsećamo/ </w:t>
            </w:r>
            <w:r w:rsidR="004014A1">
              <w:rPr>
                <w:sz w:val="22"/>
                <w:szCs w:val="22"/>
              </w:rPr>
              <w:t xml:space="preserve">ispratimo </w:t>
            </w:r>
            <w:r>
              <w:rPr>
                <w:sz w:val="22"/>
                <w:szCs w:val="22"/>
              </w:rPr>
              <w:t>da li se čuju sa drugarima</w:t>
            </w:r>
            <w:r w:rsidR="002D562F">
              <w:rPr>
                <w:sz w:val="22"/>
                <w:szCs w:val="22"/>
              </w:rPr>
              <w:t xml:space="preserve"> i kako ta razmena teče</w:t>
            </w:r>
            <w:r>
              <w:rPr>
                <w:sz w:val="22"/>
                <w:szCs w:val="22"/>
              </w:rPr>
              <w:t xml:space="preserve">. </w:t>
            </w:r>
          </w:p>
          <w:p w14:paraId="56E8EB07" w14:textId="1EB50924" w:rsidR="00360ECB" w:rsidRPr="00226829" w:rsidRDefault="00360ECB" w:rsidP="0043654A">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43654A" w14:paraId="3F463CCE" w14:textId="77777777" w:rsidTr="001D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7BD09C4F" w14:textId="4E73D055" w:rsidR="001D5ED1" w:rsidRPr="00D222DF" w:rsidRDefault="0043654A" w:rsidP="009F42ED">
            <w:r>
              <w:lastRenderedPageBreak/>
              <w:fldChar w:fldCharType="begin"/>
            </w:r>
            <w:r>
              <w:instrText xml:space="preserve"> INCLUDEPICTURE "https://encrypted-tbn0.gstatic.com/images?q=tbn%3AANd9GcRNwcbtmwZ4KWzVZ8b7lWnQz1N072BuChra1AU6_z0I1rutoqlc&amp;usqp=CAU" \* MERGEFORMATINET </w:instrText>
            </w:r>
            <w:r>
              <w:fldChar w:fldCharType="separate"/>
            </w:r>
            <w:r>
              <w:rPr>
                <w:noProof/>
                <w:lang w:eastAsia="sr-Latn-RS"/>
              </w:rPr>
              <w:drawing>
                <wp:inline distT="0" distB="0" distL="0" distR="0" wp14:anchorId="5F2BE5B9" wp14:editId="0E7B3B56">
                  <wp:extent cx="1435735" cy="1222049"/>
                  <wp:effectExtent l="0" t="0" r="0" b="0"/>
                  <wp:docPr id="8" name="Picture 8" descr="Društvena igra Zmijice i merdevine + Iks-Oks, 8545 | Dečji 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uštvena igra Zmijice i merdevine + Iks-Oks, 8545 | Dečji saj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0166" cy="1234332"/>
                          </a:xfrm>
                          <a:prstGeom prst="rect">
                            <a:avLst/>
                          </a:prstGeom>
                          <a:noFill/>
                          <a:ln>
                            <a:noFill/>
                          </a:ln>
                        </pic:spPr>
                      </pic:pic>
                    </a:graphicData>
                  </a:graphic>
                </wp:inline>
              </w:drawing>
            </w:r>
            <w:r>
              <w:fldChar w:fldCharType="end"/>
            </w:r>
          </w:p>
        </w:tc>
        <w:tc>
          <w:tcPr>
            <w:tcW w:w="6544" w:type="dxa"/>
          </w:tcPr>
          <w:p w14:paraId="0D0977D1" w14:textId="2FEDFEF6" w:rsidR="001D5ED1" w:rsidRPr="00226829" w:rsidRDefault="0043654A" w:rsidP="00226829">
            <w:pPr>
              <w:jc w:val="both"/>
              <w:cnfStyle w:val="000000100000" w:firstRow="0" w:lastRow="0" w:firstColumn="0" w:lastColumn="0" w:oddVBand="0" w:evenVBand="0" w:oddHBand="1" w:evenHBand="0" w:firstRowFirstColumn="0" w:firstRowLastColumn="0" w:lastRowFirstColumn="0" w:lastRowLastColumn="0"/>
              <w:rPr>
                <w:sz w:val="22"/>
                <w:szCs w:val="22"/>
              </w:rPr>
            </w:pPr>
            <w:r w:rsidRPr="00AA715E">
              <w:rPr>
                <w:b/>
                <w:bCs/>
                <w:sz w:val="22"/>
                <w:szCs w:val="22"/>
              </w:rPr>
              <w:t>Porodične aktivnosti –</w:t>
            </w:r>
            <w:r w:rsidR="00226829">
              <w:rPr>
                <w:sz w:val="22"/>
                <w:szCs w:val="22"/>
              </w:rPr>
              <w:t xml:space="preserve"> </w:t>
            </w:r>
            <w:r w:rsidR="00B41E81" w:rsidRPr="00B41E81">
              <w:rPr>
                <w:sz w:val="22"/>
                <w:szCs w:val="22"/>
              </w:rPr>
              <w:t xml:space="preserve">aktivnosti koje se realizuju u toku dana moguće je osmisliti tako da uključuje sve u porodici. Aktivnosti mogu biti raznolike – socijalne igre, zajedničko gledanje filma, priprema omiljene večere, kolača, itd. </w:t>
            </w:r>
            <w:r w:rsidR="00B41E81">
              <w:rPr>
                <w:sz w:val="22"/>
                <w:szCs w:val="22"/>
              </w:rPr>
              <w:t>Ove aktivnosti su značajne za celu porodicu, te ih takođe treb</w:t>
            </w:r>
            <w:r w:rsidR="00226829">
              <w:rPr>
                <w:sz w:val="22"/>
                <w:szCs w:val="22"/>
              </w:rPr>
              <w:t xml:space="preserve">a </w:t>
            </w:r>
            <w:r w:rsidR="00B41E81">
              <w:rPr>
                <w:sz w:val="22"/>
                <w:szCs w:val="22"/>
              </w:rPr>
              <w:t>planirati</w:t>
            </w:r>
            <w:r w:rsidR="00226829">
              <w:rPr>
                <w:sz w:val="22"/>
                <w:szCs w:val="22"/>
              </w:rPr>
              <w:t>. Ovo može biti izazov za neke porodice koje nisu imale to u</w:t>
            </w:r>
            <w:r w:rsidR="002D562F">
              <w:rPr>
                <w:sz w:val="22"/>
                <w:szCs w:val="22"/>
              </w:rPr>
              <w:t xml:space="preserve"> svojoj</w:t>
            </w:r>
            <w:r w:rsidR="00226829">
              <w:rPr>
                <w:sz w:val="22"/>
                <w:szCs w:val="22"/>
              </w:rPr>
              <w:t xml:space="preserve"> rutini ranije, te treba pažljivo birati aktivnosti tako da odgovaraju interesovanjima svih u porodici. Takođe je moguće da se roditelji rasporede u toku dana tako da svako ima „svoju</w:t>
            </w:r>
            <w:r w:rsidR="002854D5">
              <w:rPr>
                <w:sz w:val="22"/>
                <w:szCs w:val="22"/>
              </w:rPr>
              <w:t>“</w:t>
            </w:r>
            <w:r w:rsidR="00226829">
              <w:rPr>
                <w:sz w:val="22"/>
                <w:szCs w:val="22"/>
              </w:rPr>
              <w:t xml:space="preserve"> </w:t>
            </w:r>
            <w:r w:rsidR="002854D5">
              <w:rPr>
                <w:sz w:val="22"/>
                <w:szCs w:val="22"/>
              </w:rPr>
              <w:t>aktivnost</w:t>
            </w:r>
            <w:r w:rsidR="00226829">
              <w:rPr>
                <w:sz w:val="22"/>
                <w:szCs w:val="22"/>
              </w:rPr>
              <w:t xml:space="preserve"> sa de</w:t>
            </w:r>
            <w:r w:rsidR="00B3142B">
              <w:rPr>
                <w:sz w:val="22"/>
                <w:szCs w:val="22"/>
              </w:rPr>
              <w:t>com.</w:t>
            </w:r>
            <w:r w:rsidR="00226829">
              <w:rPr>
                <w:sz w:val="22"/>
                <w:szCs w:val="22"/>
              </w:rPr>
              <w:t xml:space="preserve"> </w:t>
            </w:r>
            <w:r w:rsidR="004B58C0">
              <w:rPr>
                <w:sz w:val="22"/>
                <w:szCs w:val="22"/>
              </w:rPr>
              <w:t>Različiti sajtovi nude predlog</w:t>
            </w:r>
            <w:r w:rsidR="002D562F">
              <w:rPr>
                <w:sz w:val="22"/>
                <w:szCs w:val="22"/>
              </w:rPr>
              <w:t>e</w:t>
            </w:r>
            <w:r w:rsidR="004B58C0">
              <w:rPr>
                <w:sz w:val="22"/>
                <w:szCs w:val="22"/>
              </w:rPr>
              <w:t xml:space="preserve"> mogućih porodičnih načina zabave</w:t>
            </w:r>
            <w:r w:rsidR="002D562F">
              <w:rPr>
                <w:sz w:val="22"/>
                <w:szCs w:val="22"/>
              </w:rPr>
              <w:t xml:space="preserve"> i društvenih </w:t>
            </w:r>
            <w:r w:rsidR="004B58C0">
              <w:rPr>
                <w:sz w:val="22"/>
                <w:szCs w:val="22"/>
              </w:rPr>
              <w:t>igara</w:t>
            </w:r>
            <w:r w:rsidR="002D562F">
              <w:rPr>
                <w:sz w:val="22"/>
                <w:szCs w:val="22"/>
              </w:rPr>
              <w:t>. P</w:t>
            </w:r>
            <w:r w:rsidR="00AB72B7">
              <w:rPr>
                <w:sz w:val="22"/>
                <w:szCs w:val="22"/>
              </w:rPr>
              <w:t>oz</w:t>
            </w:r>
            <w:r w:rsidR="00E61FC9">
              <w:rPr>
                <w:sz w:val="22"/>
                <w:szCs w:val="22"/>
              </w:rPr>
              <w:t>i</w:t>
            </w:r>
            <w:r w:rsidR="00AB72B7">
              <w:rPr>
                <w:sz w:val="22"/>
                <w:szCs w:val="22"/>
              </w:rPr>
              <w:t>vamo vas da  posetite  ove sajtove</w:t>
            </w:r>
            <w:bookmarkStart w:id="0" w:name="_GoBack"/>
            <w:bookmarkEnd w:id="0"/>
            <w:r w:rsidR="00AB72B7">
              <w:rPr>
                <w:sz w:val="22"/>
                <w:szCs w:val="22"/>
              </w:rPr>
              <w:t xml:space="preserve"> ili pronađete sami ono što je najzanimljivije za vašu p</w:t>
            </w:r>
            <w:r w:rsidR="00E61FC9">
              <w:rPr>
                <w:sz w:val="22"/>
                <w:szCs w:val="22"/>
              </w:rPr>
              <w:t>o</w:t>
            </w:r>
            <w:r w:rsidR="00AB72B7">
              <w:rPr>
                <w:sz w:val="22"/>
                <w:szCs w:val="22"/>
              </w:rPr>
              <w:t xml:space="preserve">rodicu.  </w:t>
            </w:r>
          </w:p>
        </w:tc>
      </w:tr>
    </w:tbl>
    <w:p w14:paraId="174D019F" w14:textId="77777777" w:rsidR="001D5ED1" w:rsidRDefault="001D5ED1" w:rsidP="009F42ED"/>
    <w:p w14:paraId="57555520" w14:textId="2AC49B67" w:rsidR="00214824" w:rsidRPr="003D01FA" w:rsidRDefault="008B0AF4" w:rsidP="009F42ED">
      <w:pPr>
        <w:rPr>
          <w:b/>
          <w:bCs/>
        </w:rPr>
      </w:pPr>
      <w:r>
        <w:rPr>
          <w:b/>
          <w:bCs/>
        </w:rPr>
        <w:t>Značajno je da rasporedimo</w:t>
      </w:r>
      <w:r w:rsidR="003D01FA" w:rsidRPr="003D01FA">
        <w:rPr>
          <w:b/>
          <w:bCs/>
        </w:rPr>
        <w:t xml:space="preserve"> aktivnosti </w:t>
      </w:r>
      <w:r w:rsidR="00D817B4">
        <w:rPr>
          <w:b/>
          <w:bCs/>
        </w:rPr>
        <w:t>u toku dana tako da se smenjuju i upotpunjuju</w:t>
      </w:r>
    </w:p>
    <w:p w14:paraId="5BA1EBFF" w14:textId="2B84779F" w:rsidR="009F42ED" w:rsidRDefault="007D76AE" w:rsidP="007D76AE">
      <w:pPr>
        <w:jc w:val="both"/>
        <w:rPr>
          <w:sz w:val="22"/>
          <w:szCs w:val="22"/>
        </w:rPr>
      </w:pPr>
      <w:r>
        <w:rPr>
          <w:sz w:val="22"/>
          <w:szCs w:val="22"/>
        </w:rPr>
        <w:t>Raspored aktivnosti je značajan za uspostavljanje ritma i rutine. Veoma je značajano da dete zna da različite grupe aktivnosti imaju svoje mesto u planu i da će one zahtevnije i manje privlačne aktivnosti zameniti druge omiljene i zabavne. Ova smena aktivnosti daje detetu ritam, a na kraju dana</w:t>
      </w:r>
      <w:r w:rsidR="00CF14DE">
        <w:rPr>
          <w:sz w:val="22"/>
          <w:szCs w:val="22"/>
        </w:rPr>
        <w:t xml:space="preserve"> </w:t>
      </w:r>
      <w:r>
        <w:rPr>
          <w:sz w:val="22"/>
          <w:szCs w:val="22"/>
        </w:rPr>
        <w:t>kada se plan realizuje, dete dobija osećaj ispunjenosti i uspeha. Rutina u planiranju i sprovođenju plana</w:t>
      </w:r>
      <w:r w:rsidR="00BD061C">
        <w:rPr>
          <w:sz w:val="22"/>
          <w:szCs w:val="22"/>
        </w:rPr>
        <w:t xml:space="preserve"> </w:t>
      </w:r>
      <w:r>
        <w:rPr>
          <w:sz w:val="22"/>
          <w:szCs w:val="22"/>
        </w:rPr>
        <w:t>dan po dan, omogućava da se duži period izolacije lakše podnosi.</w:t>
      </w:r>
    </w:p>
    <w:p w14:paraId="5B98C7C5" w14:textId="0F34C23D" w:rsidR="007D76AE" w:rsidRDefault="007D76AE" w:rsidP="007D76AE">
      <w:pPr>
        <w:jc w:val="both"/>
        <w:rPr>
          <w:sz w:val="22"/>
          <w:szCs w:val="22"/>
        </w:rPr>
      </w:pPr>
    </w:p>
    <w:p w14:paraId="760C4BCA" w14:textId="2FED7F9D" w:rsidR="007D76AE" w:rsidRDefault="007D76AE" w:rsidP="007D76AE">
      <w:pPr>
        <w:jc w:val="both"/>
        <w:rPr>
          <w:sz w:val="22"/>
          <w:szCs w:val="22"/>
        </w:rPr>
      </w:pPr>
      <w:r>
        <w:rPr>
          <w:sz w:val="22"/>
          <w:szCs w:val="22"/>
        </w:rPr>
        <w:t xml:space="preserve">Redosled aktivnosti je takođe značajan. Na vreme realizacije nekih aktivnosti se ne može uticati (program nastave na TVu), ali na neke može. Preporučljivo je da se aktivnosti raspoređuju </w:t>
      </w:r>
      <w:r w:rsidR="00CF14DE">
        <w:rPr>
          <w:sz w:val="22"/>
          <w:szCs w:val="22"/>
        </w:rPr>
        <w:t xml:space="preserve"> po</w:t>
      </w:r>
      <w:r>
        <w:rPr>
          <w:sz w:val="22"/>
          <w:szCs w:val="22"/>
        </w:rPr>
        <w:t xml:space="preserve"> rasporedu koji je poznat detetu od ranije – ustajanje, oblačenje, redovna jutarnja higijena, škola i učenje, a potom dodaju ostale aktivnosti. Značajno je da se aktivnosti koje su za dete zahtevnije – praćenje programa, realizacija nastave</w:t>
      </w:r>
      <w:r w:rsidR="00AB72B7">
        <w:rPr>
          <w:sz w:val="22"/>
          <w:szCs w:val="22"/>
        </w:rPr>
        <w:t>,</w:t>
      </w:r>
      <w:r>
        <w:rPr>
          <w:sz w:val="22"/>
          <w:szCs w:val="22"/>
        </w:rPr>
        <w:t xml:space="preserve"> </w:t>
      </w:r>
      <w:r w:rsidR="00BD7A92">
        <w:rPr>
          <w:sz w:val="22"/>
          <w:szCs w:val="22"/>
        </w:rPr>
        <w:t xml:space="preserve">„uobroče“ na sličan način kako je to realizovano kada je dete bilo u školi (pauze/ odmori), odnosno završava u približno isto vreme na koje je dete naviklo. </w:t>
      </w:r>
    </w:p>
    <w:p w14:paraId="3E4FB188" w14:textId="125A7777" w:rsidR="00BD7A92" w:rsidRDefault="00BD7A92" w:rsidP="007D76AE">
      <w:pPr>
        <w:jc w:val="both"/>
        <w:rPr>
          <w:sz w:val="22"/>
          <w:szCs w:val="22"/>
        </w:rPr>
      </w:pPr>
    </w:p>
    <w:p w14:paraId="33A5C787" w14:textId="6766F887" w:rsidR="00BD7A92" w:rsidRDefault="00BD7A92" w:rsidP="007D76AE">
      <w:pPr>
        <w:jc w:val="both"/>
        <w:rPr>
          <w:b/>
          <w:bCs/>
        </w:rPr>
      </w:pPr>
      <w:r w:rsidRPr="00BD7A92">
        <w:rPr>
          <w:b/>
          <w:bCs/>
        </w:rPr>
        <w:t>P</w:t>
      </w:r>
      <w:r w:rsidR="008B0AF4">
        <w:rPr>
          <w:b/>
          <w:bCs/>
        </w:rPr>
        <w:t>lan pravimo za svaki dan posebno,</w:t>
      </w:r>
      <w:r w:rsidR="001F49E4">
        <w:rPr>
          <w:b/>
          <w:bCs/>
        </w:rPr>
        <w:t xml:space="preserve"> zajedno sa detetom </w:t>
      </w:r>
    </w:p>
    <w:p w14:paraId="1CF0D289" w14:textId="21EC4EC2" w:rsidR="00BD7A92" w:rsidRDefault="00BD7A92" w:rsidP="007D76AE">
      <w:pPr>
        <w:jc w:val="both"/>
        <w:rPr>
          <w:sz w:val="22"/>
          <w:szCs w:val="22"/>
        </w:rPr>
      </w:pPr>
      <w:r>
        <w:rPr>
          <w:sz w:val="22"/>
          <w:szCs w:val="22"/>
        </w:rPr>
        <w:t xml:space="preserve">Planiranje se realizuje svakog dana, najbolje </w:t>
      </w:r>
      <w:r w:rsidR="00063B0B">
        <w:rPr>
          <w:sz w:val="22"/>
          <w:szCs w:val="22"/>
        </w:rPr>
        <w:t>uveče pred spavanje, tako da dete može razmišljati o tome šta ga sutra sve čeka</w:t>
      </w:r>
      <w:r w:rsidR="009932A3">
        <w:rPr>
          <w:sz w:val="22"/>
          <w:szCs w:val="22"/>
        </w:rPr>
        <w:t>. M</w:t>
      </w:r>
      <w:r w:rsidR="003F56AA">
        <w:rPr>
          <w:sz w:val="22"/>
          <w:szCs w:val="22"/>
        </w:rPr>
        <w:t>oguće je to uraditi</w:t>
      </w:r>
      <w:r>
        <w:rPr>
          <w:sz w:val="22"/>
          <w:szCs w:val="22"/>
        </w:rPr>
        <w:t xml:space="preserve"> </w:t>
      </w:r>
      <w:r w:rsidR="00063B0B">
        <w:rPr>
          <w:sz w:val="22"/>
          <w:szCs w:val="22"/>
        </w:rPr>
        <w:t>ujutru pre nastave</w:t>
      </w:r>
      <w:r w:rsidR="009932A3">
        <w:rPr>
          <w:sz w:val="22"/>
          <w:szCs w:val="22"/>
        </w:rPr>
        <w:t>, ako taj ritam odgovara i vama i detetu</w:t>
      </w:r>
      <w:r>
        <w:rPr>
          <w:sz w:val="22"/>
          <w:szCs w:val="22"/>
        </w:rPr>
        <w:t xml:space="preserve">. </w:t>
      </w:r>
      <w:r w:rsidR="00127E36">
        <w:rPr>
          <w:sz w:val="22"/>
          <w:szCs w:val="22"/>
        </w:rPr>
        <w:t>Posebnu pažnju treba posvetiti zajedničkom istraživanju aktivnosti koje su zabavne i kreativne</w:t>
      </w:r>
      <w:r w:rsidR="009932A3">
        <w:rPr>
          <w:sz w:val="22"/>
          <w:szCs w:val="22"/>
        </w:rPr>
        <w:t xml:space="preserve">, a </w:t>
      </w:r>
      <w:r w:rsidR="003F56AA">
        <w:rPr>
          <w:sz w:val="22"/>
          <w:szCs w:val="22"/>
        </w:rPr>
        <w:t>koje se mogu naći u planu.</w:t>
      </w:r>
      <w:r w:rsidR="00127E36">
        <w:rPr>
          <w:sz w:val="22"/>
          <w:szCs w:val="22"/>
        </w:rPr>
        <w:t xml:space="preserve"> </w:t>
      </w:r>
      <w:r w:rsidR="003F56AA">
        <w:rPr>
          <w:sz w:val="22"/>
          <w:szCs w:val="22"/>
        </w:rPr>
        <w:t xml:space="preserve">Takođe, veče je i prilika da se razmeni šta je u danu bilo </w:t>
      </w:r>
      <w:r w:rsidR="0017345E">
        <w:rPr>
          <w:sz w:val="22"/>
          <w:szCs w:val="22"/>
        </w:rPr>
        <w:t>zabavno</w:t>
      </w:r>
      <w:r w:rsidR="003F56AA">
        <w:rPr>
          <w:sz w:val="22"/>
          <w:szCs w:val="22"/>
        </w:rPr>
        <w:t xml:space="preserve">, a šta posebno izazovno, kako bi sutrašnji plan bio lakše sprovodljiv. Svakako će neke aktivnosti kao što su učenje ili spremanje sobe biti manje privlačne, te je to prilika da se dete podseti zašto je bitno i to </w:t>
      </w:r>
      <w:r w:rsidR="009932A3">
        <w:rPr>
          <w:sz w:val="22"/>
          <w:szCs w:val="22"/>
        </w:rPr>
        <w:t>u</w:t>
      </w:r>
      <w:r w:rsidR="003F56AA">
        <w:rPr>
          <w:sz w:val="22"/>
          <w:szCs w:val="22"/>
        </w:rPr>
        <w:t xml:space="preserve">raditi, odnosno da </w:t>
      </w:r>
      <w:r w:rsidR="009932A3">
        <w:rPr>
          <w:sz w:val="22"/>
          <w:szCs w:val="22"/>
        </w:rPr>
        <w:t xml:space="preserve">smo </w:t>
      </w:r>
      <w:r w:rsidR="003F56AA">
        <w:rPr>
          <w:sz w:val="22"/>
          <w:szCs w:val="22"/>
        </w:rPr>
        <w:t xml:space="preserve">u danu predvideli i one aktivnosti koje su uzbudljive i interesantne. </w:t>
      </w:r>
      <w:r>
        <w:rPr>
          <w:sz w:val="22"/>
          <w:szCs w:val="22"/>
        </w:rPr>
        <w:t xml:space="preserve">Značajno je planirati zajedno sa detetom sve dok dete ne bude u prilici da samostalno pripremi plan za naredni dan i uključi vas onda kada ima ideju kako da se realizuju zajedničke aktivnosti. </w:t>
      </w:r>
    </w:p>
    <w:p w14:paraId="1A6DE698" w14:textId="05342432" w:rsidR="003F56AA" w:rsidRDefault="003F56AA" w:rsidP="007D76AE">
      <w:pPr>
        <w:jc w:val="both"/>
        <w:rPr>
          <w:sz w:val="22"/>
          <w:szCs w:val="22"/>
        </w:rPr>
      </w:pPr>
    </w:p>
    <w:p w14:paraId="3C5D56E0" w14:textId="664E93AC" w:rsidR="003F56AA" w:rsidRPr="005E3A7B" w:rsidRDefault="00635CB4" w:rsidP="007D76AE">
      <w:pPr>
        <w:jc w:val="both"/>
        <w:rPr>
          <w:b/>
          <w:bCs/>
        </w:rPr>
      </w:pPr>
      <w:r w:rsidRPr="005E3A7B">
        <w:rPr>
          <w:b/>
          <w:bCs/>
        </w:rPr>
        <w:t>Plan je bitan, ali ne i</w:t>
      </w:r>
      <w:r w:rsidR="00287BF4" w:rsidRPr="005E3A7B">
        <w:rPr>
          <w:b/>
          <w:bCs/>
        </w:rPr>
        <w:t xml:space="preserve"> sam sebi cilj; </w:t>
      </w:r>
      <w:r w:rsidRPr="005E3A7B">
        <w:rPr>
          <w:b/>
          <w:bCs/>
        </w:rPr>
        <w:t xml:space="preserve"> </w:t>
      </w:r>
      <w:r w:rsidR="00287BF4" w:rsidRPr="005E3A7B">
        <w:rPr>
          <w:b/>
          <w:bCs/>
        </w:rPr>
        <w:t>m</w:t>
      </w:r>
      <w:r w:rsidRPr="005E3A7B">
        <w:rPr>
          <w:b/>
          <w:bCs/>
        </w:rPr>
        <w:t xml:space="preserve">oramo biti fleksibilni i </w:t>
      </w:r>
      <w:r w:rsidR="00287BF4" w:rsidRPr="005E3A7B">
        <w:rPr>
          <w:b/>
          <w:bCs/>
        </w:rPr>
        <w:t>otvoreni</w:t>
      </w:r>
      <w:r w:rsidRPr="005E3A7B">
        <w:rPr>
          <w:b/>
          <w:bCs/>
        </w:rPr>
        <w:t xml:space="preserve"> da menjamo plan</w:t>
      </w:r>
      <w:r w:rsidR="00287BF4" w:rsidRPr="005E3A7B">
        <w:rPr>
          <w:b/>
          <w:bCs/>
        </w:rPr>
        <w:t xml:space="preserve">, </w:t>
      </w:r>
      <w:r w:rsidR="001370E7" w:rsidRPr="005E3A7B">
        <w:rPr>
          <w:b/>
          <w:bCs/>
        </w:rPr>
        <w:t xml:space="preserve">tako da on u najvećoj meri „radi“ za nas </w:t>
      </w:r>
    </w:p>
    <w:p w14:paraId="7B9C9CA4" w14:textId="4D6D66A9" w:rsidR="00287BF4" w:rsidRPr="005E3A7B" w:rsidRDefault="007957F8" w:rsidP="007D76AE">
      <w:pPr>
        <w:jc w:val="both"/>
        <w:rPr>
          <w:sz w:val="22"/>
          <w:szCs w:val="22"/>
        </w:rPr>
      </w:pPr>
      <w:r>
        <w:rPr>
          <w:sz w:val="22"/>
          <w:szCs w:val="22"/>
        </w:rPr>
        <w:t>Aktivnost planiranja najčešće je novina i za dete i za nas roditelje. Reč je o novoj veština koju zajedno savladavamo</w:t>
      </w:r>
      <w:r w:rsidR="00881AD0">
        <w:rPr>
          <w:sz w:val="22"/>
          <w:szCs w:val="22"/>
        </w:rPr>
        <w:t>, sa idejom da postane navika i nakon vanredne situacije.</w:t>
      </w:r>
      <w:r>
        <w:rPr>
          <w:sz w:val="22"/>
          <w:szCs w:val="22"/>
        </w:rPr>
        <w:t xml:space="preserve"> Iako je o</w:t>
      </w:r>
      <w:r w:rsidR="00881AD0">
        <w:rPr>
          <w:sz w:val="22"/>
          <w:szCs w:val="22"/>
        </w:rPr>
        <w:t>d</w:t>
      </w:r>
      <w:r>
        <w:rPr>
          <w:sz w:val="22"/>
          <w:szCs w:val="22"/>
        </w:rPr>
        <w:t xml:space="preserve"> ključne važnosti da se plana pridržavamo, jer je reč o </w:t>
      </w:r>
      <w:r w:rsidRPr="00881AD0">
        <w:rPr>
          <w:i/>
          <w:iCs/>
          <w:sz w:val="22"/>
          <w:szCs w:val="22"/>
        </w:rPr>
        <w:t>zajedničkom dogovoru</w:t>
      </w:r>
      <w:r>
        <w:rPr>
          <w:sz w:val="22"/>
          <w:szCs w:val="22"/>
        </w:rPr>
        <w:t>, ne treba zaboraviti da je cilj plan</w:t>
      </w:r>
      <w:r w:rsidR="0017345E">
        <w:rPr>
          <w:sz w:val="22"/>
          <w:szCs w:val="22"/>
        </w:rPr>
        <w:t>iranja</w:t>
      </w:r>
      <w:r>
        <w:rPr>
          <w:sz w:val="22"/>
          <w:szCs w:val="22"/>
        </w:rPr>
        <w:t xml:space="preserve"> da nam omogući da ispunimo dan aktivnostima koje nas</w:t>
      </w:r>
      <w:r w:rsidR="0017345E">
        <w:rPr>
          <w:sz w:val="22"/>
          <w:szCs w:val="22"/>
        </w:rPr>
        <w:t xml:space="preserve"> </w:t>
      </w:r>
      <w:r>
        <w:rPr>
          <w:sz w:val="22"/>
          <w:szCs w:val="22"/>
        </w:rPr>
        <w:t xml:space="preserve">čine srećnim, uspešnim i zadovoljnim. Ponekad rigidnim pridržavanjem plana, </w:t>
      </w:r>
      <w:r w:rsidR="00881AD0">
        <w:rPr>
          <w:sz w:val="22"/>
          <w:szCs w:val="22"/>
        </w:rPr>
        <w:t xml:space="preserve">umesto da smanjimo stres, </w:t>
      </w:r>
      <w:r>
        <w:rPr>
          <w:sz w:val="22"/>
          <w:szCs w:val="22"/>
        </w:rPr>
        <w:t xml:space="preserve"> </w:t>
      </w:r>
      <w:r w:rsidR="00881AD0">
        <w:rPr>
          <w:sz w:val="22"/>
          <w:szCs w:val="22"/>
        </w:rPr>
        <w:t>činimo ga veći. Svi se nekada suočimo sa tim da i u normalnim okolnostima raspoloženje varira, te smo nekad spremniji i brži u realizaciji određenih aktivnosti, a nekad smo manje efikasni. Ukoliko se dete suoči sa tim da ne može da neku od aktivnosti sprovede, treba sa njim zajedno prilagoditi plan. To znači da možemo odustati od nekih aktivnosti,</w:t>
      </w:r>
      <w:r w:rsidR="00D85BD8">
        <w:rPr>
          <w:sz w:val="22"/>
          <w:szCs w:val="22"/>
        </w:rPr>
        <w:t xml:space="preserve"> na primer</w:t>
      </w:r>
      <w:r w:rsidR="00881AD0">
        <w:rPr>
          <w:sz w:val="22"/>
          <w:szCs w:val="22"/>
        </w:rPr>
        <w:t xml:space="preserve"> </w:t>
      </w:r>
      <w:r w:rsidR="00D85BD8">
        <w:rPr>
          <w:sz w:val="22"/>
          <w:szCs w:val="22"/>
        </w:rPr>
        <w:t>da ih</w:t>
      </w:r>
      <w:r w:rsidR="00881AD0">
        <w:rPr>
          <w:sz w:val="22"/>
          <w:szCs w:val="22"/>
        </w:rPr>
        <w:t xml:space="preserve"> prebacimo za sutrašnji dan</w:t>
      </w:r>
      <w:r w:rsidR="0017345E">
        <w:rPr>
          <w:sz w:val="22"/>
          <w:szCs w:val="22"/>
        </w:rPr>
        <w:t>, pri čemu moramo obezbediti da se one sutradan i realizuju</w:t>
      </w:r>
      <w:r w:rsidR="00881AD0">
        <w:rPr>
          <w:sz w:val="22"/>
          <w:szCs w:val="22"/>
        </w:rPr>
        <w:t xml:space="preserve">, odnosno, možemo da neke aktivnosti zamenimo drugima. Korisno je sa detetom </w:t>
      </w:r>
      <w:r w:rsidR="00881AD0" w:rsidRPr="009932A3">
        <w:rPr>
          <w:i/>
          <w:iCs/>
          <w:sz w:val="22"/>
          <w:szCs w:val="22"/>
        </w:rPr>
        <w:t>dogovoriti pravila koja se tiču promene plana,</w:t>
      </w:r>
      <w:r w:rsidR="00881AD0">
        <w:rPr>
          <w:sz w:val="22"/>
          <w:szCs w:val="22"/>
        </w:rPr>
        <w:t xml:space="preserve"> tako da </w:t>
      </w:r>
      <w:r w:rsidR="0017345E">
        <w:rPr>
          <w:sz w:val="22"/>
          <w:szCs w:val="22"/>
        </w:rPr>
        <w:t xml:space="preserve">se omogući </w:t>
      </w:r>
      <w:r w:rsidR="00881AD0">
        <w:rPr>
          <w:sz w:val="22"/>
          <w:szCs w:val="22"/>
        </w:rPr>
        <w:t>da se recimo od jedne aktivnosti odustane</w:t>
      </w:r>
      <w:r w:rsidR="009932A3">
        <w:rPr>
          <w:sz w:val="22"/>
          <w:szCs w:val="22"/>
        </w:rPr>
        <w:t xml:space="preserve"> u tom momentu (</w:t>
      </w:r>
      <w:r w:rsidR="00D85BD8">
        <w:rPr>
          <w:sz w:val="22"/>
          <w:szCs w:val="22"/>
        </w:rPr>
        <w:t xml:space="preserve">potrebno </w:t>
      </w:r>
      <w:r w:rsidR="00881AD0">
        <w:rPr>
          <w:sz w:val="22"/>
          <w:szCs w:val="22"/>
        </w:rPr>
        <w:t>navesti</w:t>
      </w:r>
      <w:r w:rsidR="00D85BD8">
        <w:rPr>
          <w:sz w:val="22"/>
          <w:szCs w:val="22"/>
        </w:rPr>
        <w:t xml:space="preserve"> konkretno</w:t>
      </w:r>
      <w:r w:rsidR="00881AD0">
        <w:rPr>
          <w:sz w:val="22"/>
          <w:szCs w:val="22"/>
        </w:rPr>
        <w:t xml:space="preserve"> kad će se ona</w:t>
      </w:r>
      <w:r w:rsidR="0017345E">
        <w:rPr>
          <w:sz w:val="22"/>
          <w:szCs w:val="22"/>
        </w:rPr>
        <w:t xml:space="preserve"> u budućnosti</w:t>
      </w:r>
      <w:r w:rsidR="00881AD0">
        <w:rPr>
          <w:sz w:val="22"/>
          <w:szCs w:val="22"/>
        </w:rPr>
        <w:t xml:space="preserve"> realizovati – dan </w:t>
      </w:r>
      <w:r w:rsidR="00881AD0">
        <w:rPr>
          <w:sz w:val="22"/>
          <w:szCs w:val="22"/>
        </w:rPr>
        <w:lastRenderedPageBreak/>
        <w:t>ili vreme), odnosno da se jedna aktivnosti može zameniti nečim drugim</w:t>
      </w:r>
      <w:r w:rsidR="009932A3">
        <w:rPr>
          <w:sz w:val="22"/>
          <w:szCs w:val="22"/>
        </w:rPr>
        <w:t xml:space="preserve"> sličnim (učenje istorije, domaćim iz engleskog)</w:t>
      </w:r>
      <w:r w:rsidR="00881AD0">
        <w:rPr>
          <w:sz w:val="22"/>
          <w:szCs w:val="22"/>
        </w:rPr>
        <w:t>. Ovakve situacij</w:t>
      </w:r>
      <w:r w:rsidR="0017345E">
        <w:rPr>
          <w:sz w:val="22"/>
          <w:szCs w:val="22"/>
        </w:rPr>
        <w:t>e</w:t>
      </w:r>
      <w:r w:rsidR="00881AD0">
        <w:rPr>
          <w:sz w:val="22"/>
          <w:szCs w:val="22"/>
        </w:rPr>
        <w:t>,</w:t>
      </w:r>
      <w:r w:rsidR="0017345E">
        <w:rPr>
          <w:sz w:val="22"/>
          <w:szCs w:val="22"/>
        </w:rPr>
        <w:t xml:space="preserve"> kada u toku dana moramo da prilagođavamo plan, daju nam jasniji uvid kako da u budućnosti planiramo</w:t>
      </w:r>
      <w:r w:rsidR="00ED5093">
        <w:rPr>
          <w:sz w:val="22"/>
          <w:szCs w:val="22"/>
        </w:rPr>
        <w:t>,</w:t>
      </w:r>
      <w:r w:rsidR="0017345E">
        <w:rPr>
          <w:sz w:val="22"/>
          <w:szCs w:val="22"/>
        </w:rPr>
        <w:t xml:space="preserve"> a da to bude u skladu sa mogućnostima deteta. Nekad, posebno u početku, skloni smo da planiramo </w:t>
      </w:r>
      <w:r w:rsidR="00881AD0">
        <w:rPr>
          <w:sz w:val="22"/>
          <w:szCs w:val="22"/>
        </w:rPr>
        <w:t xml:space="preserve">previše aktivnosti ili da </w:t>
      </w:r>
      <w:r w:rsidR="00ED5093">
        <w:rPr>
          <w:sz w:val="22"/>
          <w:szCs w:val="22"/>
        </w:rPr>
        <w:t>u planu izostavimo</w:t>
      </w:r>
      <w:r w:rsidR="00881AD0">
        <w:rPr>
          <w:sz w:val="22"/>
          <w:szCs w:val="22"/>
        </w:rPr>
        <w:t xml:space="preserve"> one koje su posebno inspirativne za dete</w:t>
      </w:r>
      <w:r w:rsidR="0017345E">
        <w:rPr>
          <w:sz w:val="22"/>
          <w:szCs w:val="22"/>
        </w:rPr>
        <w:t>. Svakodnevno planiranje i večernje sumiranje dana sa detetom</w:t>
      </w:r>
      <w:r w:rsidR="00ED5093">
        <w:rPr>
          <w:sz w:val="22"/>
          <w:szCs w:val="22"/>
        </w:rPr>
        <w:t xml:space="preserve"> </w:t>
      </w:r>
      <w:r w:rsidR="00881AD0">
        <w:rPr>
          <w:sz w:val="22"/>
          <w:szCs w:val="22"/>
        </w:rPr>
        <w:t>daju nam jasniji uvid u to šta je optimalan okvir aktivnosti koje dete može da sprovede</w:t>
      </w:r>
      <w:r w:rsidR="00ED5093">
        <w:rPr>
          <w:sz w:val="22"/>
          <w:szCs w:val="22"/>
        </w:rPr>
        <w:t xml:space="preserve"> u toku dana, kao koje su sve to načini i vrste aktivnosti koje ga posebno energiziraju i čine ga srećnim. </w:t>
      </w:r>
      <w:r w:rsidR="009932A3">
        <w:rPr>
          <w:sz w:val="22"/>
          <w:szCs w:val="22"/>
        </w:rPr>
        <w:t xml:space="preserve">U skladu sa tim, prilagođavamo dalje planiranje. </w:t>
      </w:r>
    </w:p>
    <w:p w14:paraId="4BAFE2DA" w14:textId="77777777" w:rsidR="00BD7A92" w:rsidRDefault="00BD7A92" w:rsidP="007D76AE">
      <w:pPr>
        <w:jc w:val="both"/>
        <w:rPr>
          <w:b/>
          <w:bCs/>
        </w:rPr>
      </w:pPr>
    </w:p>
    <w:p w14:paraId="4989EF69" w14:textId="740DACED" w:rsidR="00BD7A92" w:rsidRPr="00BD7A92" w:rsidRDefault="00BD7A92" w:rsidP="007D76AE">
      <w:pPr>
        <w:jc w:val="both"/>
        <w:rPr>
          <w:b/>
          <w:bCs/>
        </w:rPr>
      </w:pPr>
      <w:r w:rsidRPr="00BD7A92">
        <w:rPr>
          <w:b/>
          <w:bCs/>
        </w:rPr>
        <w:t xml:space="preserve">Primer plana </w:t>
      </w:r>
    </w:p>
    <w:p w14:paraId="48FCE513" w14:textId="13AB2D93" w:rsidR="00BD7A92" w:rsidRDefault="00BD7A92" w:rsidP="007D76AE">
      <w:pPr>
        <w:jc w:val="both"/>
        <w:rPr>
          <w:sz w:val="22"/>
          <w:szCs w:val="22"/>
        </w:rPr>
      </w:pPr>
    </w:p>
    <w:p w14:paraId="69B8D58A" w14:textId="188D5916" w:rsidR="00CF14DE" w:rsidRDefault="00DF5504" w:rsidP="007D76AE">
      <w:pPr>
        <w:jc w:val="both"/>
        <w:rPr>
          <w:sz w:val="22"/>
          <w:szCs w:val="22"/>
        </w:rPr>
      </w:pPr>
      <w:r>
        <w:rPr>
          <w:sz w:val="22"/>
          <w:szCs w:val="22"/>
        </w:rPr>
        <w:t>U nastavku ćemo dati primer jednog plana dana za dete školskog uzrasta</w:t>
      </w:r>
      <w:r w:rsidR="00063B0B">
        <w:rPr>
          <w:sz w:val="22"/>
          <w:szCs w:val="22"/>
        </w:rPr>
        <w:t xml:space="preserve">, koji može poslužiti </w:t>
      </w:r>
      <w:r w:rsidR="002F5F52">
        <w:rPr>
          <w:sz w:val="22"/>
          <w:szCs w:val="22"/>
        </w:rPr>
        <w:t xml:space="preserve">kao pomoć </w:t>
      </w:r>
      <w:r>
        <w:rPr>
          <w:sz w:val="22"/>
          <w:szCs w:val="22"/>
        </w:rPr>
        <w:t>roditelj</w:t>
      </w:r>
      <w:r w:rsidR="002F5F52">
        <w:rPr>
          <w:sz w:val="22"/>
          <w:szCs w:val="22"/>
        </w:rPr>
        <w:t>ima</w:t>
      </w:r>
      <w:r>
        <w:rPr>
          <w:sz w:val="22"/>
          <w:szCs w:val="22"/>
        </w:rPr>
        <w:t xml:space="preserve"> u planiranju</w:t>
      </w:r>
      <w:r w:rsidR="00063B0B">
        <w:rPr>
          <w:sz w:val="22"/>
          <w:szCs w:val="22"/>
        </w:rPr>
        <w:t xml:space="preserve">. </w:t>
      </w:r>
      <w:r w:rsidR="00AF63B4">
        <w:rPr>
          <w:sz w:val="22"/>
          <w:szCs w:val="22"/>
        </w:rPr>
        <w:t xml:space="preserve">Značajno je da </w:t>
      </w:r>
      <w:r w:rsidR="002F5F52">
        <w:rPr>
          <w:sz w:val="22"/>
          <w:szCs w:val="22"/>
        </w:rPr>
        <w:t xml:space="preserve">se u </w:t>
      </w:r>
      <w:r w:rsidR="00AF63B4">
        <w:rPr>
          <w:sz w:val="22"/>
          <w:szCs w:val="22"/>
        </w:rPr>
        <w:t>plan unes</w:t>
      </w:r>
      <w:r w:rsidR="002F5F52">
        <w:rPr>
          <w:sz w:val="22"/>
          <w:szCs w:val="22"/>
        </w:rPr>
        <w:t>u</w:t>
      </w:r>
      <w:r w:rsidR="00AF63B4">
        <w:rPr>
          <w:sz w:val="22"/>
          <w:szCs w:val="22"/>
        </w:rPr>
        <w:t xml:space="preserve"> različite aktivnosti, </w:t>
      </w:r>
      <w:r w:rsidR="00A01FC9">
        <w:rPr>
          <w:sz w:val="22"/>
          <w:szCs w:val="22"/>
        </w:rPr>
        <w:t>slike</w:t>
      </w:r>
      <w:r w:rsidR="00AF63B4">
        <w:rPr>
          <w:sz w:val="22"/>
          <w:szCs w:val="22"/>
        </w:rPr>
        <w:t xml:space="preserve"> su tu da podsete na to koje sve grupe aktivnosti imamo na raspolaganju. </w:t>
      </w:r>
      <w:r w:rsidR="002F5F52">
        <w:rPr>
          <w:sz w:val="22"/>
          <w:szCs w:val="22"/>
        </w:rPr>
        <w:t xml:space="preserve">U izboru aktivnosti, treba se voditi interesovanjima i navikama koje dete već ima. Takođe, aktivnosti treba raspoređivati u vremenu tako odgovara pređašnjoj rutini deteta. </w:t>
      </w:r>
      <w:r w:rsidR="00AF63B4">
        <w:rPr>
          <w:sz w:val="22"/>
          <w:szCs w:val="22"/>
        </w:rPr>
        <w:t>Pauze su veoma važne za dete, ne treba ih zaboraviti. Aktivnosti koje su obeležene zvezdicama prilagođavaju se u skladu sa rasporedom nastave na TV.</w:t>
      </w:r>
    </w:p>
    <w:p w14:paraId="1C3761AF" w14:textId="77777777" w:rsidR="00DF5504" w:rsidRDefault="00DF5504" w:rsidP="007D76AE">
      <w:pPr>
        <w:jc w:val="both"/>
        <w:rPr>
          <w:sz w:val="22"/>
          <w:szCs w:val="22"/>
        </w:rPr>
      </w:pPr>
    </w:p>
    <w:p w14:paraId="23AA5908" w14:textId="075B118D" w:rsidR="00BD7A92" w:rsidRDefault="002720DA" w:rsidP="007D76AE">
      <w:pPr>
        <w:jc w:val="both"/>
        <w:rPr>
          <w:sz w:val="22"/>
          <w:szCs w:val="22"/>
        </w:rPr>
      </w:pPr>
      <w:r w:rsidRPr="009F42ED">
        <w:rPr>
          <w:rFonts w:ascii="Times New Roman" w:eastAsia="Times New Roman" w:hAnsi="Times New Roman" w:cs="Times New Roman"/>
        </w:rPr>
        <w:fldChar w:fldCharType="begin"/>
      </w:r>
      <w:r w:rsidRPr="009F42ED">
        <w:rPr>
          <w:rFonts w:ascii="Times New Roman" w:eastAsia="Times New Roman" w:hAnsi="Times New Roman" w:cs="Times New Roman"/>
        </w:rPr>
        <w:instrText xml:space="preserve"> INCLUDEPICTURE "https://encrypted-tbn0.gstatic.com/images?q=tbn%3AANd9GcSBj_en4ZMJlkNgsxVPKSvisMfHa4sWzJFYK3UjHQ25f5vehcIP&amp;usqp=CAU" \* MERGEFORMATINET </w:instrText>
      </w:r>
      <w:r w:rsidRPr="009F42ED">
        <w:rPr>
          <w:rFonts w:ascii="Times New Roman" w:eastAsia="Times New Roman" w:hAnsi="Times New Roman" w:cs="Times New Roman"/>
        </w:rPr>
        <w:fldChar w:fldCharType="separate"/>
      </w:r>
      <w:r w:rsidRPr="009F42ED">
        <w:rPr>
          <w:rFonts w:ascii="Times New Roman" w:eastAsia="Times New Roman" w:hAnsi="Times New Roman" w:cs="Times New Roman"/>
          <w:noProof/>
          <w:lang w:eastAsia="sr-Latn-RS"/>
        </w:rPr>
        <w:drawing>
          <wp:inline distT="0" distB="0" distL="0" distR="0" wp14:anchorId="5C7B270E" wp14:editId="7E4A8804">
            <wp:extent cx="948055" cy="692209"/>
            <wp:effectExtent l="0" t="0" r="4445" b="6350"/>
            <wp:docPr id="9" name="Picture 9" descr="Saveti za uspešno online učenje / Krojačeva š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veti za uspešno online učenje / Krojačeva ško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425" cy="697590"/>
                    </a:xfrm>
                    <a:prstGeom prst="rect">
                      <a:avLst/>
                    </a:prstGeom>
                    <a:noFill/>
                    <a:ln>
                      <a:noFill/>
                    </a:ln>
                  </pic:spPr>
                </pic:pic>
              </a:graphicData>
            </a:graphic>
          </wp:inline>
        </w:drawing>
      </w:r>
      <w:r w:rsidRPr="009F42ED">
        <w:rPr>
          <w:rFonts w:ascii="Times New Roman" w:eastAsia="Times New Roman" w:hAnsi="Times New Roman" w:cs="Times New Roman"/>
        </w:rPr>
        <w:fldChar w:fldCharType="end"/>
      </w:r>
      <w:r w:rsidRPr="0043654A">
        <w:rPr>
          <w:rFonts w:ascii="Times New Roman" w:eastAsia="Times New Roman" w:hAnsi="Times New Roman" w:cs="Times New Roman"/>
        </w:rPr>
        <w:fldChar w:fldCharType="begin"/>
      </w:r>
      <w:r w:rsidR="00404866">
        <w:rPr>
          <w:rFonts w:ascii="Times New Roman" w:eastAsia="Times New Roman" w:hAnsi="Times New Roman" w:cs="Times New Roman"/>
        </w:rPr>
        <w:instrText xml:space="preserve"> INCLUDEPICTURE "C:\\var\\folders\\cs\\7ymnh9k574vgpxbp_pjfb9sr0000gn\\T\\com.microsoft.Word\\WebArchiveCopyPasteTempFiles\\20200221123504687355.jpg" \* MERGEFORMAT </w:instrText>
      </w:r>
      <w:r w:rsidRPr="0043654A">
        <w:rPr>
          <w:rFonts w:ascii="Times New Roman" w:eastAsia="Times New Roman" w:hAnsi="Times New Roman" w:cs="Times New Roman"/>
        </w:rPr>
        <w:fldChar w:fldCharType="separate"/>
      </w:r>
      <w:r w:rsidRPr="0043654A">
        <w:rPr>
          <w:rFonts w:ascii="Times New Roman" w:eastAsia="Times New Roman" w:hAnsi="Times New Roman" w:cs="Times New Roman"/>
          <w:noProof/>
          <w:lang w:eastAsia="sr-Latn-RS"/>
        </w:rPr>
        <w:drawing>
          <wp:inline distT="0" distB="0" distL="0" distR="0" wp14:anchorId="5116472F" wp14:editId="5BFF0F0D">
            <wp:extent cx="803305" cy="699085"/>
            <wp:effectExtent l="0" t="0" r="0" b="0"/>
            <wp:docPr id="10" name="Picture 10" descr="Zdravi obroci za mališane umjetnička djela na tanj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dravi obroci za mališane umjetnička djela na tanjiru"/>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7059" cy="719757"/>
                    </a:xfrm>
                    <a:prstGeom prst="rect">
                      <a:avLst/>
                    </a:prstGeom>
                    <a:noFill/>
                    <a:ln>
                      <a:noFill/>
                    </a:ln>
                  </pic:spPr>
                </pic:pic>
              </a:graphicData>
            </a:graphic>
          </wp:inline>
        </w:drawing>
      </w:r>
      <w:r w:rsidRPr="0043654A">
        <w:rPr>
          <w:rFonts w:ascii="Times New Roman" w:eastAsia="Times New Roman" w:hAnsi="Times New Roman" w:cs="Times New Roman"/>
        </w:rPr>
        <w:fldChar w:fldCharType="end"/>
      </w:r>
      <w:r w:rsidRPr="003F1233">
        <w:rPr>
          <w:rFonts w:ascii="Times New Roman" w:eastAsia="Times New Roman" w:hAnsi="Times New Roman" w:cs="Times New Roman"/>
        </w:rPr>
        <w:fldChar w:fldCharType="begin"/>
      </w:r>
      <w:r w:rsidR="00404866">
        <w:rPr>
          <w:rFonts w:ascii="Times New Roman" w:eastAsia="Times New Roman" w:hAnsi="Times New Roman" w:cs="Times New Roman"/>
        </w:rPr>
        <w:instrText xml:space="preserve"> INCLUDEPICTURE "C:\\var\\folders\\cs\\7ymnh9k574vgpxbp_pjfb9sr0000gn\\T\\com.microsoft.Word\\WebArchiveCopyPasteTempFiles\\page1image47428176" \* MERGEFORMAT </w:instrText>
      </w:r>
      <w:r w:rsidRPr="003F1233">
        <w:rPr>
          <w:rFonts w:ascii="Times New Roman" w:eastAsia="Times New Roman" w:hAnsi="Times New Roman" w:cs="Times New Roman"/>
        </w:rPr>
        <w:fldChar w:fldCharType="separate"/>
      </w:r>
      <w:r w:rsidRPr="003F1233">
        <w:rPr>
          <w:rFonts w:ascii="Times New Roman" w:eastAsia="Times New Roman" w:hAnsi="Times New Roman" w:cs="Times New Roman"/>
          <w:noProof/>
          <w:lang w:eastAsia="sr-Latn-RS"/>
        </w:rPr>
        <w:drawing>
          <wp:inline distT="0" distB="0" distL="0" distR="0" wp14:anchorId="495DE6AC" wp14:editId="38028BA2">
            <wp:extent cx="760576" cy="700405"/>
            <wp:effectExtent l="0" t="0" r="1905" b="0"/>
            <wp:docPr id="11" name="Picture 11" descr="page1image4742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7428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3066" cy="711907"/>
                    </a:xfrm>
                    <a:prstGeom prst="rect">
                      <a:avLst/>
                    </a:prstGeom>
                    <a:noFill/>
                    <a:ln>
                      <a:noFill/>
                    </a:ln>
                  </pic:spPr>
                </pic:pic>
              </a:graphicData>
            </a:graphic>
          </wp:inline>
        </w:drawing>
      </w:r>
      <w:r w:rsidRPr="003F1233">
        <w:rPr>
          <w:rFonts w:ascii="Times New Roman" w:eastAsia="Times New Roman" w:hAnsi="Times New Roman" w:cs="Times New Roman"/>
        </w:rPr>
        <w:fldChar w:fldCharType="end"/>
      </w:r>
      <w:r>
        <w:fldChar w:fldCharType="begin"/>
      </w:r>
      <w:r w:rsidR="00404866">
        <w:instrText xml:space="preserve"> INCLUDEPICTURE "C:\\var\\folders\\cs\\7ymnh9k574vgpxbp_pjfb9sr0000gn\\T\\com.microsoft.Word\\WebArchiveCopyPasteTempFiles\\65596122" \* MERGEFORMAT </w:instrText>
      </w:r>
      <w:r>
        <w:fldChar w:fldCharType="separate"/>
      </w:r>
      <w:r>
        <w:rPr>
          <w:noProof/>
          <w:lang w:eastAsia="sr-Latn-RS"/>
        </w:rPr>
        <w:drawing>
          <wp:inline distT="0" distB="0" distL="0" distR="0" wp14:anchorId="5CA3AF40" wp14:editId="7E425E14">
            <wp:extent cx="760095" cy="656601"/>
            <wp:effectExtent l="0" t="0" r="1905" b="3810"/>
            <wp:docPr id="12" name="Picture 12" descr="Spremanje stana ,peglanje (Beograd, Beograd) -- Mali Ogla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remanje stana ,peglanje (Beograd, Beograd) -- Mali Oglasi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2958" cy="676351"/>
                    </a:xfrm>
                    <a:prstGeom prst="rect">
                      <a:avLst/>
                    </a:prstGeom>
                    <a:noFill/>
                    <a:ln>
                      <a:noFill/>
                    </a:ln>
                  </pic:spPr>
                </pic:pic>
              </a:graphicData>
            </a:graphic>
          </wp:inline>
        </w:drawing>
      </w:r>
      <w:r>
        <w:fldChar w:fldCharType="end"/>
      </w:r>
      <w:r w:rsidRPr="003F1233">
        <w:rPr>
          <w:rFonts w:ascii="Times New Roman" w:eastAsia="Times New Roman" w:hAnsi="Times New Roman" w:cs="Times New Roman"/>
        </w:rPr>
        <w:fldChar w:fldCharType="begin"/>
      </w:r>
      <w:r w:rsidR="00404866">
        <w:rPr>
          <w:rFonts w:ascii="Times New Roman" w:eastAsia="Times New Roman" w:hAnsi="Times New Roman" w:cs="Times New Roman"/>
        </w:rPr>
        <w:instrText xml:space="preserve"> INCLUDEPICTURE "C:\\var\\folders\\cs\\7ymnh9k574vgpxbp_pjfb9sr0000gn\\T\\com.microsoft.Word\\WebArchiveCopyPasteTempFiles\\page1image47327856" \* MERGEFORMAT </w:instrText>
      </w:r>
      <w:r w:rsidRPr="003F1233">
        <w:rPr>
          <w:rFonts w:ascii="Times New Roman" w:eastAsia="Times New Roman" w:hAnsi="Times New Roman" w:cs="Times New Roman"/>
        </w:rPr>
        <w:fldChar w:fldCharType="separate"/>
      </w:r>
      <w:r w:rsidRPr="003F1233">
        <w:rPr>
          <w:rFonts w:ascii="Times New Roman" w:eastAsia="Times New Roman" w:hAnsi="Times New Roman" w:cs="Times New Roman"/>
          <w:noProof/>
          <w:lang w:eastAsia="sr-Latn-RS"/>
        </w:rPr>
        <w:drawing>
          <wp:inline distT="0" distB="0" distL="0" distR="0" wp14:anchorId="1A1EEBEB" wp14:editId="7062B647">
            <wp:extent cx="837488" cy="666115"/>
            <wp:effectExtent l="0" t="0" r="1270" b="0"/>
            <wp:docPr id="13" name="Picture 13" descr="page1image4732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473278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1121" cy="669005"/>
                    </a:xfrm>
                    <a:prstGeom prst="rect">
                      <a:avLst/>
                    </a:prstGeom>
                    <a:noFill/>
                    <a:ln>
                      <a:noFill/>
                    </a:ln>
                  </pic:spPr>
                </pic:pic>
              </a:graphicData>
            </a:graphic>
          </wp:inline>
        </w:drawing>
      </w:r>
      <w:r w:rsidRPr="003F1233">
        <w:rPr>
          <w:rFonts w:ascii="Times New Roman" w:eastAsia="Times New Roman" w:hAnsi="Times New Roman" w:cs="Times New Roman"/>
        </w:rPr>
        <w:fldChar w:fldCharType="end"/>
      </w:r>
      <w:r>
        <w:fldChar w:fldCharType="begin"/>
      </w:r>
      <w:r>
        <w:instrText xml:space="preserve"> INCLUDEPICTURE "https://encrypted-tbn0.gstatic.com/images?q=tbn%3AANd9GcRNwcbtmwZ4KWzVZ8b7lWnQz1N072BuChra1AU6_z0I1rutoqlc&amp;usqp=CAU" \* MERGEFORMATINET </w:instrText>
      </w:r>
      <w:r>
        <w:fldChar w:fldCharType="separate"/>
      </w:r>
      <w:r>
        <w:rPr>
          <w:noProof/>
          <w:lang w:eastAsia="sr-Latn-RS"/>
        </w:rPr>
        <w:drawing>
          <wp:inline distT="0" distB="0" distL="0" distR="0" wp14:anchorId="6D198F24" wp14:editId="3AA0B4F6">
            <wp:extent cx="922946" cy="666115"/>
            <wp:effectExtent l="0" t="0" r="4445" b="0"/>
            <wp:docPr id="14" name="Picture 14" descr="Društvena igra Zmijice i merdevine + Iks-Oks, 8545 | Dečji sa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uštvena igra Zmijice i merdevine + Iks-Oks, 8545 | Dečji saj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946" cy="683436"/>
                    </a:xfrm>
                    <a:prstGeom prst="rect">
                      <a:avLst/>
                    </a:prstGeom>
                    <a:noFill/>
                    <a:ln>
                      <a:noFill/>
                    </a:ln>
                  </pic:spPr>
                </pic:pic>
              </a:graphicData>
            </a:graphic>
          </wp:inline>
        </w:drawing>
      </w:r>
      <w:r>
        <w:fldChar w:fldCharType="end"/>
      </w:r>
    </w:p>
    <w:p w14:paraId="10483AC8" w14:textId="638FFB06" w:rsidR="007D76AE" w:rsidRDefault="007D76AE" w:rsidP="009932A3">
      <w:pPr>
        <w:jc w:val="both"/>
        <w:rPr>
          <w:sz w:val="22"/>
          <w:szCs w:val="22"/>
        </w:rPr>
      </w:pPr>
    </w:p>
    <w:tbl>
      <w:tblPr>
        <w:tblStyle w:val="GridTable2-Accent2"/>
        <w:tblW w:w="0" w:type="auto"/>
        <w:tblLook w:val="04A0" w:firstRow="1" w:lastRow="0" w:firstColumn="1" w:lastColumn="0" w:noHBand="0" w:noVBand="1"/>
      </w:tblPr>
      <w:tblGrid>
        <w:gridCol w:w="1418"/>
        <w:gridCol w:w="5245"/>
        <w:gridCol w:w="2347"/>
      </w:tblGrid>
      <w:tr w:rsidR="00C81C2C" w14:paraId="438BA45E" w14:textId="77777777" w:rsidTr="00676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A5B7BC6" w14:textId="074E808C" w:rsidR="00C81C2C" w:rsidRDefault="002720DA" w:rsidP="007D76AE">
            <w:pPr>
              <w:jc w:val="both"/>
              <w:rPr>
                <w:sz w:val="22"/>
                <w:szCs w:val="22"/>
              </w:rPr>
            </w:pPr>
            <w:r>
              <w:rPr>
                <w:sz w:val="22"/>
                <w:szCs w:val="22"/>
              </w:rPr>
              <w:t xml:space="preserve">Vreme </w:t>
            </w:r>
          </w:p>
        </w:tc>
        <w:tc>
          <w:tcPr>
            <w:tcW w:w="5245" w:type="dxa"/>
          </w:tcPr>
          <w:p w14:paraId="32A83FDC" w14:textId="2EF039B3" w:rsidR="00C81C2C" w:rsidRPr="002720DA" w:rsidRDefault="002720DA" w:rsidP="007D76AE">
            <w:pPr>
              <w:jc w:val="both"/>
              <w:cnfStyle w:val="100000000000" w:firstRow="1" w:lastRow="0" w:firstColumn="0" w:lastColumn="0" w:oddVBand="0" w:evenVBand="0" w:oddHBand="0" w:evenHBand="0" w:firstRowFirstColumn="0" w:firstRowLastColumn="0" w:lastRowFirstColumn="0" w:lastRowLastColumn="0"/>
              <w:rPr>
                <w:b w:val="0"/>
                <w:bCs w:val="0"/>
                <w:sz w:val="22"/>
                <w:szCs w:val="22"/>
              </w:rPr>
            </w:pPr>
            <w:r w:rsidRPr="002720DA">
              <w:rPr>
                <w:sz w:val="22"/>
                <w:szCs w:val="22"/>
              </w:rPr>
              <w:t xml:space="preserve">Aktivnosti </w:t>
            </w:r>
          </w:p>
        </w:tc>
        <w:tc>
          <w:tcPr>
            <w:tcW w:w="2347" w:type="dxa"/>
          </w:tcPr>
          <w:p w14:paraId="7BA6A818" w14:textId="49F3BE0F" w:rsidR="00C81C2C" w:rsidRPr="002720DA" w:rsidRDefault="00676DF1" w:rsidP="007D76AE">
            <w:pPr>
              <w:jc w:val="both"/>
              <w:cnfStyle w:val="100000000000" w:firstRow="1" w:lastRow="0" w:firstColumn="0" w:lastColumn="0" w:oddVBand="0" w:evenVBand="0" w:oddHBand="0" w:evenHBand="0" w:firstRowFirstColumn="0" w:firstRowLastColumn="0" w:lastRowFirstColumn="0" w:lastRowLastColumn="0"/>
              <w:rPr>
                <w:b w:val="0"/>
                <w:bCs w:val="0"/>
                <w:sz w:val="22"/>
                <w:szCs w:val="22"/>
              </w:rPr>
            </w:pPr>
            <w:r>
              <w:rPr>
                <w:sz w:val="22"/>
                <w:szCs w:val="22"/>
              </w:rPr>
              <w:t xml:space="preserve">Štikliraj kad uradiš </w:t>
            </w:r>
          </w:p>
        </w:tc>
      </w:tr>
      <w:tr w:rsidR="00C81C2C" w14:paraId="5AC4A69F" w14:textId="77777777" w:rsidTr="0067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F2D8988" w14:textId="090445C3" w:rsidR="00C81C2C" w:rsidRPr="002720DA" w:rsidRDefault="002720DA" w:rsidP="007D76AE">
            <w:pPr>
              <w:jc w:val="both"/>
              <w:rPr>
                <w:b w:val="0"/>
                <w:bCs w:val="0"/>
                <w:sz w:val="22"/>
                <w:szCs w:val="22"/>
              </w:rPr>
            </w:pPr>
            <w:r>
              <w:rPr>
                <w:b w:val="0"/>
                <w:bCs w:val="0"/>
                <w:sz w:val="22"/>
                <w:szCs w:val="22"/>
              </w:rPr>
              <w:t>0</w:t>
            </w:r>
            <w:r w:rsidRPr="002720DA">
              <w:rPr>
                <w:b w:val="0"/>
                <w:bCs w:val="0"/>
                <w:sz w:val="22"/>
                <w:szCs w:val="22"/>
              </w:rPr>
              <w:t>7.30</w:t>
            </w:r>
            <w:r>
              <w:rPr>
                <w:b w:val="0"/>
                <w:bCs w:val="0"/>
                <w:sz w:val="22"/>
                <w:szCs w:val="22"/>
              </w:rPr>
              <w:t xml:space="preserve"> – 08.00</w:t>
            </w:r>
          </w:p>
        </w:tc>
        <w:tc>
          <w:tcPr>
            <w:tcW w:w="5245" w:type="dxa"/>
          </w:tcPr>
          <w:p w14:paraId="03F2A51E" w14:textId="77777777" w:rsidR="00C81C2C" w:rsidRDefault="002720DA"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Ustajanje</w:t>
            </w:r>
          </w:p>
          <w:p w14:paraId="126ED059" w14:textId="6DDB23BE" w:rsidR="002720DA" w:rsidRDefault="002720DA"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Oblačenje</w:t>
            </w:r>
            <w:r w:rsidR="00DF5504">
              <w:rPr>
                <w:sz w:val="22"/>
                <w:szCs w:val="22"/>
              </w:rPr>
              <w:t>, redovna lična higijena</w:t>
            </w:r>
            <w:r>
              <w:rPr>
                <w:sz w:val="22"/>
                <w:szCs w:val="22"/>
              </w:rPr>
              <w:t xml:space="preserve"> i sređivanje</w:t>
            </w:r>
            <w:r w:rsidR="00DF5504">
              <w:rPr>
                <w:sz w:val="22"/>
                <w:szCs w:val="22"/>
              </w:rPr>
              <w:t xml:space="preserve"> kreveta </w:t>
            </w:r>
          </w:p>
          <w:p w14:paraId="021D74DA" w14:textId="7537AEB8" w:rsidR="002720DA" w:rsidRDefault="002720DA"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Doručak</w:t>
            </w:r>
          </w:p>
          <w:p w14:paraId="71020902" w14:textId="68C92ACE" w:rsidR="002720DA" w:rsidRDefault="002720DA"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Priprema za praćenje nastave TV/ onlajn rad </w:t>
            </w:r>
          </w:p>
        </w:tc>
        <w:tc>
          <w:tcPr>
            <w:tcW w:w="2347" w:type="dxa"/>
          </w:tcPr>
          <w:p w14:paraId="7620936D" w14:textId="77777777" w:rsidR="00C81C2C" w:rsidRDefault="00C81C2C" w:rsidP="007D76AE">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C81C2C" w14:paraId="745C380A" w14:textId="77777777" w:rsidTr="00676DF1">
        <w:tc>
          <w:tcPr>
            <w:cnfStyle w:val="001000000000" w:firstRow="0" w:lastRow="0" w:firstColumn="1" w:lastColumn="0" w:oddVBand="0" w:evenVBand="0" w:oddHBand="0" w:evenHBand="0" w:firstRowFirstColumn="0" w:firstRowLastColumn="0" w:lastRowFirstColumn="0" w:lastRowLastColumn="0"/>
            <w:tcW w:w="1418" w:type="dxa"/>
          </w:tcPr>
          <w:p w14:paraId="4538FC80" w14:textId="0ACD8216" w:rsidR="00C81C2C" w:rsidRPr="002720DA" w:rsidRDefault="002720DA" w:rsidP="007D76AE">
            <w:pPr>
              <w:jc w:val="both"/>
              <w:rPr>
                <w:b w:val="0"/>
                <w:bCs w:val="0"/>
                <w:sz w:val="22"/>
                <w:szCs w:val="22"/>
              </w:rPr>
            </w:pPr>
            <w:r>
              <w:rPr>
                <w:b w:val="0"/>
                <w:bCs w:val="0"/>
                <w:sz w:val="22"/>
                <w:szCs w:val="22"/>
              </w:rPr>
              <w:t>08.00 – 09.30</w:t>
            </w:r>
          </w:p>
        </w:tc>
        <w:tc>
          <w:tcPr>
            <w:tcW w:w="5245" w:type="dxa"/>
          </w:tcPr>
          <w:p w14:paraId="7DEB03BF" w14:textId="09041CFA" w:rsidR="002720DA" w:rsidRDefault="002720DA" w:rsidP="007D76AE">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Praćenje nastave na TV </w:t>
            </w:r>
            <w:r w:rsidR="00DF5504">
              <w:rPr>
                <w:sz w:val="22"/>
                <w:szCs w:val="22"/>
              </w:rPr>
              <w:t>*</w:t>
            </w:r>
          </w:p>
          <w:p w14:paraId="363B9311" w14:textId="019F56CB" w:rsidR="002720DA" w:rsidRDefault="002720DA" w:rsidP="007D76AE">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Pauze između časova/ Vežbe </w:t>
            </w:r>
          </w:p>
        </w:tc>
        <w:tc>
          <w:tcPr>
            <w:tcW w:w="2347" w:type="dxa"/>
          </w:tcPr>
          <w:p w14:paraId="2685C17A" w14:textId="77777777" w:rsidR="00C81C2C" w:rsidRDefault="00C81C2C" w:rsidP="007D76AE">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C81C2C" w14:paraId="0743DC03" w14:textId="77777777" w:rsidTr="0067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0DEC5DB" w14:textId="7E4DEE23" w:rsidR="00C81C2C" w:rsidRPr="002720DA" w:rsidRDefault="002720DA" w:rsidP="007D76AE">
            <w:pPr>
              <w:jc w:val="both"/>
              <w:rPr>
                <w:b w:val="0"/>
                <w:bCs w:val="0"/>
                <w:sz w:val="22"/>
                <w:szCs w:val="22"/>
              </w:rPr>
            </w:pPr>
            <w:r>
              <w:rPr>
                <w:b w:val="0"/>
                <w:bCs w:val="0"/>
                <w:sz w:val="22"/>
                <w:szCs w:val="22"/>
              </w:rPr>
              <w:t>09.30 – 10.00</w:t>
            </w:r>
          </w:p>
        </w:tc>
        <w:tc>
          <w:tcPr>
            <w:tcW w:w="5245" w:type="dxa"/>
          </w:tcPr>
          <w:p w14:paraId="358C9534" w14:textId="77777777" w:rsidR="00C81C2C" w:rsidRDefault="002720DA"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PAUZA </w:t>
            </w:r>
          </w:p>
          <w:p w14:paraId="4D591D87" w14:textId="48F92317" w:rsidR="002720DA" w:rsidRDefault="002720DA"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Po detetovoj želji </w:t>
            </w:r>
          </w:p>
        </w:tc>
        <w:tc>
          <w:tcPr>
            <w:tcW w:w="2347" w:type="dxa"/>
          </w:tcPr>
          <w:p w14:paraId="6ECE9C02" w14:textId="77777777" w:rsidR="00C81C2C" w:rsidRDefault="00C81C2C" w:rsidP="007D76AE">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C81C2C" w14:paraId="5181DEC6" w14:textId="77777777" w:rsidTr="00676DF1">
        <w:tc>
          <w:tcPr>
            <w:cnfStyle w:val="001000000000" w:firstRow="0" w:lastRow="0" w:firstColumn="1" w:lastColumn="0" w:oddVBand="0" w:evenVBand="0" w:oddHBand="0" w:evenHBand="0" w:firstRowFirstColumn="0" w:firstRowLastColumn="0" w:lastRowFirstColumn="0" w:lastRowLastColumn="0"/>
            <w:tcW w:w="1418" w:type="dxa"/>
          </w:tcPr>
          <w:p w14:paraId="515C0620" w14:textId="1E6B9FE1" w:rsidR="00C81C2C" w:rsidRPr="002720DA" w:rsidRDefault="002720DA" w:rsidP="007D76AE">
            <w:pPr>
              <w:jc w:val="both"/>
              <w:rPr>
                <w:b w:val="0"/>
                <w:bCs w:val="0"/>
                <w:sz w:val="22"/>
                <w:szCs w:val="22"/>
              </w:rPr>
            </w:pPr>
            <w:r>
              <w:rPr>
                <w:b w:val="0"/>
                <w:bCs w:val="0"/>
                <w:sz w:val="22"/>
                <w:szCs w:val="22"/>
              </w:rPr>
              <w:t>10.00 – 11.00</w:t>
            </w:r>
          </w:p>
        </w:tc>
        <w:tc>
          <w:tcPr>
            <w:tcW w:w="5245" w:type="dxa"/>
          </w:tcPr>
          <w:p w14:paraId="79201096" w14:textId="72113525" w:rsidR="00C81C2C" w:rsidRDefault="002720DA" w:rsidP="007D76AE">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Priprema za onlajn nastavu</w:t>
            </w:r>
            <w:r w:rsidR="00DF5504">
              <w:rPr>
                <w:sz w:val="22"/>
                <w:szCs w:val="22"/>
              </w:rPr>
              <w:t xml:space="preserve"> *</w:t>
            </w:r>
          </w:p>
          <w:p w14:paraId="0B7135A4" w14:textId="1134CE29" w:rsidR="002720DA" w:rsidRDefault="002720DA" w:rsidP="007D76AE">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Prolazak kroz pristigle zadatke i plan šta će se realizovati u toku dana</w:t>
            </w:r>
            <w:r w:rsidR="00DF5504">
              <w:rPr>
                <w:sz w:val="22"/>
                <w:szCs w:val="22"/>
              </w:rPr>
              <w:t>, koja će se nova tema obraditi</w:t>
            </w:r>
          </w:p>
          <w:p w14:paraId="5263EBD1" w14:textId="0BC46CC8" w:rsidR="002720DA" w:rsidRDefault="002720DA" w:rsidP="007D76AE">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Realizacija plana</w:t>
            </w:r>
          </w:p>
        </w:tc>
        <w:tc>
          <w:tcPr>
            <w:tcW w:w="2347" w:type="dxa"/>
          </w:tcPr>
          <w:p w14:paraId="5E5A83DF" w14:textId="77777777" w:rsidR="00C81C2C" w:rsidRDefault="00C81C2C" w:rsidP="007D76AE">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C81C2C" w14:paraId="458E5111" w14:textId="77777777" w:rsidTr="0067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E4C26D2" w14:textId="1EF03A17" w:rsidR="00C81C2C" w:rsidRPr="002720DA" w:rsidRDefault="002720DA" w:rsidP="007D76AE">
            <w:pPr>
              <w:jc w:val="both"/>
              <w:rPr>
                <w:b w:val="0"/>
                <w:bCs w:val="0"/>
                <w:sz w:val="22"/>
                <w:szCs w:val="22"/>
              </w:rPr>
            </w:pPr>
            <w:r>
              <w:rPr>
                <w:b w:val="0"/>
                <w:bCs w:val="0"/>
                <w:sz w:val="22"/>
                <w:szCs w:val="22"/>
              </w:rPr>
              <w:t xml:space="preserve">11.00 – 11.30 </w:t>
            </w:r>
          </w:p>
        </w:tc>
        <w:tc>
          <w:tcPr>
            <w:tcW w:w="5245" w:type="dxa"/>
          </w:tcPr>
          <w:p w14:paraId="4F5A249B" w14:textId="77777777" w:rsidR="00C81C2C" w:rsidRDefault="002720DA"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PAUZA </w:t>
            </w:r>
          </w:p>
          <w:p w14:paraId="376CD8C0" w14:textId="74739795" w:rsidR="002720DA" w:rsidRDefault="00DF5504"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Po detetovoj želji</w:t>
            </w:r>
            <w:r w:rsidR="00D45BC9">
              <w:rPr>
                <w:sz w:val="22"/>
                <w:szCs w:val="22"/>
              </w:rPr>
              <w:t xml:space="preserve"> </w:t>
            </w:r>
            <w:r>
              <w:rPr>
                <w:sz w:val="22"/>
                <w:szCs w:val="22"/>
              </w:rPr>
              <w:t>/ Vežbe i razmrdavanje</w:t>
            </w:r>
          </w:p>
          <w:p w14:paraId="4E1BE024" w14:textId="77777777" w:rsidR="00D45BC9" w:rsidRDefault="00D45BC9"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(navesti konkretne, dogovorene aktivnosti)</w:t>
            </w:r>
          </w:p>
          <w:p w14:paraId="4A7A3EC6" w14:textId="20E36163" w:rsidR="00DF5504" w:rsidRDefault="00DF5504" w:rsidP="007D76AE">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Užina</w:t>
            </w:r>
          </w:p>
        </w:tc>
        <w:tc>
          <w:tcPr>
            <w:tcW w:w="2347" w:type="dxa"/>
          </w:tcPr>
          <w:p w14:paraId="4EC70EC4" w14:textId="77777777" w:rsidR="00C81C2C" w:rsidRDefault="00C81C2C" w:rsidP="007D76AE">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C81C2C" w14:paraId="4D26FAA4" w14:textId="77777777" w:rsidTr="00676DF1">
        <w:tc>
          <w:tcPr>
            <w:cnfStyle w:val="001000000000" w:firstRow="0" w:lastRow="0" w:firstColumn="1" w:lastColumn="0" w:oddVBand="0" w:evenVBand="0" w:oddHBand="0" w:evenHBand="0" w:firstRowFirstColumn="0" w:firstRowLastColumn="0" w:lastRowFirstColumn="0" w:lastRowLastColumn="0"/>
            <w:tcW w:w="1418" w:type="dxa"/>
          </w:tcPr>
          <w:p w14:paraId="7FC8C72C" w14:textId="64423971" w:rsidR="00C81C2C" w:rsidRPr="002720DA" w:rsidRDefault="00DF5504" w:rsidP="007D76AE">
            <w:pPr>
              <w:jc w:val="both"/>
              <w:rPr>
                <w:b w:val="0"/>
                <w:bCs w:val="0"/>
                <w:sz w:val="22"/>
                <w:szCs w:val="22"/>
              </w:rPr>
            </w:pPr>
            <w:r>
              <w:rPr>
                <w:b w:val="0"/>
                <w:bCs w:val="0"/>
                <w:sz w:val="22"/>
                <w:szCs w:val="22"/>
              </w:rPr>
              <w:t xml:space="preserve">11.30 – 12.30 </w:t>
            </w:r>
          </w:p>
        </w:tc>
        <w:tc>
          <w:tcPr>
            <w:tcW w:w="5245" w:type="dxa"/>
          </w:tcPr>
          <w:p w14:paraId="0D9A75F5" w14:textId="3E2BE6A7" w:rsidR="00C81C2C" w:rsidRDefault="00DF5504" w:rsidP="007D76AE">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Onlajn nastava *</w:t>
            </w:r>
          </w:p>
          <w:p w14:paraId="548DE68F" w14:textId="4C34FD18" w:rsidR="00DF5504" w:rsidRDefault="00DF5504" w:rsidP="007D76AE">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Realizacija plana</w:t>
            </w:r>
          </w:p>
        </w:tc>
        <w:tc>
          <w:tcPr>
            <w:tcW w:w="2347" w:type="dxa"/>
          </w:tcPr>
          <w:p w14:paraId="62D2D44A" w14:textId="77777777" w:rsidR="00C81C2C" w:rsidRDefault="00C81C2C" w:rsidP="007D76AE">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DF5504" w14:paraId="46E3FE8F" w14:textId="77777777" w:rsidTr="0067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CF1A617" w14:textId="1E5933F6" w:rsidR="00DF5504" w:rsidRPr="00DF5504" w:rsidRDefault="00DF5504" w:rsidP="007D76AE">
            <w:pPr>
              <w:jc w:val="both"/>
              <w:rPr>
                <w:b w:val="0"/>
                <w:bCs w:val="0"/>
                <w:sz w:val="22"/>
                <w:szCs w:val="22"/>
              </w:rPr>
            </w:pPr>
            <w:r>
              <w:rPr>
                <w:b w:val="0"/>
                <w:bCs w:val="0"/>
                <w:sz w:val="22"/>
                <w:szCs w:val="22"/>
              </w:rPr>
              <w:t xml:space="preserve">12.30 – 14.00 </w:t>
            </w:r>
          </w:p>
          <w:p w14:paraId="556AE205" w14:textId="33A99CD0" w:rsidR="00DF5504" w:rsidRDefault="00DF5504" w:rsidP="007D76AE">
            <w:pPr>
              <w:jc w:val="both"/>
              <w:rPr>
                <w:b w:val="0"/>
                <w:bCs w:val="0"/>
                <w:sz w:val="22"/>
                <w:szCs w:val="22"/>
              </w:rPr>
            </w:pPr>
          </w:p>
        </w:tc>
        <w:tc>
          <w:tcPr>
            <w:tcW w:w="5245" w:type="dxa"/>
          </w:tcPr>
          <w:p w14:paraId="0492F885" w14:textId="77777777" w:rsidR="00DF5504" w:rsidRDefault="00DF5504" w:rsidP="00DF5504">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PAUZA </w:t>
            </w:r>
          </w:p>
          <w:p w14:paraId="4602CA3F" w14:textId="77777777" w:rsidR="00D45BC9" w:rsidRDefault="00DF5504" w:rsidP="00D45BC9">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Odmor i zabava po detetovoj želji</w:t>
            </w:r>
            <w:r w:rsidR="00D45BC9">
              <w:rPr>
                <w:sz w:val="22"/>
                <w:szCs w:val="22"/>
              </w:rPr>
              <w:t xml:space="preserve"> </w:t>
            </w:r>
          </w:p>
          <w:p w14:paraId="010890CB" w14:textId="40A77D02" w:rsidR="00D45BC9" w:rsidRDefault="00D45BC9" w:rsidP="00D45BC9">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(navesti konkretne, dogovorene aktivnosti)</w:t>
            </w:r>
          </w:p>
          <w:p w14:paraId="006DAF04" w14:textId="7415BD35" w:rsidR="00DF5504" w:rsidRDefault="00DF5504" w:rsidP="00D45BC9">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Ručak </w:t>
            </w:r>
          </w:p>
        </w:tc>
        <w:tc>
          <w:tcPr>
            <w:tcW w:w="2347" w:type="dxa"/>
          </w:tcPr>
          <w:p w14:paraId="0ADFCDBA" w14:textId="77777777" w:rsidR="00DF5504" w:rsidRDefault="00DF5504" w:rsidP="007D76AE">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DF5504" w14:paraId="2E3DFE6C" w14:textId="77777777" w:rsidTr="00676DF1">
        <w:tc>
          <w:tcPr>
            <w:cnfStyle w:val="001000000000" w:firstRow="0" w:lastRow="0" w:firstColumn="1" w:lastColumn="0" w:oddVBand="0" w:evenVBand="0" w:oddHBand="0" w:evenHBand="0" w:firstRowFirstColumn="0" w:firstRowLastColumn="0" w:lastRowFirstColumn="0" w:lastRowLastColumn="0"/>
            <w:tcW w:w="1418" w:type="dxa"/>
          </w:tcPr>
          <w:p w14:paraId="65CB3A2C" w14:textId="4AC09BCB" w:rsidR="00DF5504" w:rsidRDefault="00DF5504" w:rsidP="007D76AE">
            <w:pPr>
              <w:jc w:val="both"/>
              <w:rPr>
                <w:b w:val="0"/>
                <w:bCs w:val="0"/>
                <w:sz w:val="22"/>
                <w:szCs w:val="22"/>
              </w:rPr>
            </w:pPr>
            <w:r w:rsidRPr="00DF5504">
              <w:rPr>
                <w:b w:val="0"/>
                <w:bCs w:val="0"/>
                <w:sz w:val="22"/>
                <w:szCs w:val="22"/>
              </w:rPr>
              <w:t xml:space="preserve">14.00 – 15.00 </w:t>
            </w:r>
          </w:p>
        </w:tc>
        <w:tc>
          <w:tcPr>
            <w:tcW w:w="5245" w:type="dxa"/>
          </w:tcPr>
          <w:p w14:paraId="40838805" w14:textId="2269AA8D" w:rsidR="00DF5504" w:rsidRDefault="00DF5504" w:rsidP="00DF5504">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Priprema sobe i pomoć oko drugih poslova</w:t>
            </w:r>
          </w:p>
        </w:tc>
        <w:tc>
          <w:tcPr>
            <w:tcW w:w="2347" w:type="dxa"/>
          </w:tcPr>
          <w:p w14:paraId="11060016" w14:textId="77777777" w:rsidR="00DF5504" w:rsidRDefault="00DF5504" w:rsidP="007D76AE">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DF5504" w14:paraId="2DA9E3D6" w14:textId="77777777" w:rsidTr="0067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9CC5A3D" w14:textId="25B1349A" w:rsidR="00DF5504" w:rsidRPr="00DF5504" w:rsidRDefault="00DF5504" w:rsidP="007D76AE">
            <w:pPr>
              <w:jc w:val="both"/>
              <w:rPr>
                <w:b w:val="0"/>
                <w:bCs w:val="0"/>
                <w:sz w:val="22"/>
                <w:szCs w:val="22"/>
              </w:rPr>
            </w:pPr>
            <w:r w:rsidRPr="00DF5504">
              <w:rPr>
                <w:b w:val="0"/>
                <w:bCs w:val="0"/>
                <w:sz w:val="22"/>
                <w:szCs w:val="22"/>
              </w:rPr>
              <w:t xml:space="preserve">15.00 </w:t>
            </w:r>
            <w:r>
              <w:rPr>
                <w:b w:val="0"/>
                <w:bCs w:val="0"/>
                <w:sz w:val="22"/>
                <w:szCs w:val="22"/>
              </w:rPr>
              <w:t>–</w:t>
            </w:r>
            <w:r w:rsidRPr="00DF5504">
              <w:rPr>
                <w:b w:val="0"/>
                <w:bCs w:val="0"/>
                <w:sz w:val="22"/>
                <w:szCs w:val="22"/>
              </w:rPr>
              <w:t xml:space="preserve"> </w:t>
            </w:r>
            <w:r>
              <w:rPr>
                <w:b w:val="0"/>
                <w:bCs w:val="0"/>
                <w:sz w:val="22"/>
                <w:szCs w:val="22"/>
              </w:rPr>
              <w:t xml:space="preserve">18.00 </w:t>
            </w:r>
          </w:p>
          <w:p w14:paraId="68BC5456" w14:textId="699665CD" w:rsidR="00DF5504" w:rsidRPr="00DF5504" w:rsidRDefault="00DF5504" w:rsidP="007D76AE">
            <w:pPr>
              <w:jc w:val="both"/>
              <w:rPr>
                <w:b w:val="0"/>
                <w:bCs w:val="0"/>
                <w:sz w:val="22"/>
                <w:szCs w:val="22"/>
              </w:rPr>
            </w:pPr>
          </w:p>
        </w:tc>
        <w:tc>
          <w:tcPr>
            <w:tcW w:w="5245" w:type="dxa"/>
          </w:tcPr>
          <w:p w14:paraId="24ED8FDD" w14:textId="77777777" w:rsidR="00DF5504" w:rsidRDefault="00DF5504" w:rsidP="00DF5504">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Odmor i zabava po detetovoj želji</w:t>
            </w:r>
            <w:r w:rsidR="00D45BC9">
              <w:rPr>
                <w:sz w:val="22"/>
                <w:szCs w:val="22"/>
              </w:rPr>
              <w:t xml:space="preserve"> </w:t>
            </w:r>
          </w:p>
          <w:p w14:paraId="1BFC4BB9" w14:textId="48B4D612" w:rsidR="00D45BC9" w:rsidRDefault="00D45BC9" w:rsidP="00DF5504">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(navesti konkretne, dogovorene aktivnosti)</w:t>
            </w:r>
          </w:p>
        </w:tc>
        <w:tc>
          <w:tcPr>
            <w:tcW w:w="2347" w:type="dxa"/>
          </w:tcPr>
          <w:p w14:paraId="38F1C1F0" w14:textId="77777777" w:rsidR="00DF5504" w:rsidRDefault="00DF5504" w:rsidP="007D76AE">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DF5504" w14:paraId="6D340E98" w14:textId="77777777" w:rsidTr="00676DF1">
        <w:tc>
          <w:tcPr>
            <w:cnfStyle w:val="001000000000" w:firstRow="0" w:lastRow="0" w:firstColumn="1" w:lastColumn="0" w:oddVBand="0" w:evenVBand="0" w:oddHBand="0" w:evenHBand="0" w:firstRowFirstColumn="0" w:firstRowLastColumn="0" w:lastRowFirstColumn="0" w:lastRowLastColumn="0"/>
            <w:tcW w:w="1418" w:type="dxa"/>
          </w:tcPr>
          <w:p w14:paraId="7ED70975" w14:textId="30D3A659" w:rsidR="00DF5504" w:rsidRPr="00DF5504" w:rsidRDefault="00DF5504" w:rsidP="007D76AE">
            <w:pPr>
              <w:jc w:val="both"/>
              <w:rPr>
                <w:b w:val="0"/>
                <w:bCs w:val="0"/>
                <w:sz w:val="22"/>
                <w:szCs w:val="22"/>
              </w:rPr>
            </w:pPr>
            <w:r>
              <w:rPr>
                <w:b w:val="0"/>
                <w:bCs w:val="0"/>
                <w:sz w:val="22"/>
                <w:szCs w:val="22"/>
              </w:rPr>
              <w:t>18.00 – 20.00</w:t>
            </w:r>
          </w:p>
        </w:tc>
        <w:tc>
          <w:tcPr>
            <w:tcW w:w="5245" w:type="dxa"/>
          </w:tcPr>
          <w:p w14:paraId="48A5ED54" w14:textId="090FB09A" w:rsidR="00DF5504" w:rsidRDefault="00DF5504" w:rsidP="00DF5504">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Porodične aktivnosti </w:t>
            </w:r>
          </w:p>
          <w:p w14:paraId="1A92B954" w14:textId="36303479" w:rsidR="00DF5504" w:rsidRDefault="00D45BC9" w:rsidP="00DF5504">
            <w:pPr>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(navesti konkretne, dogovorene aktivnosti)</w:t>
            </w:r>
          </w:p>
        </w:tc>
        <w:tc>
          <w:tcPr>
            <w:tcW w:w="2347" w:type="dxa"/>
          </w:tcPr>
          <w:p w14:paraId="09DC8DAE" w14:textId="77777777" w:rsidR="00DF5504" w:rsidRDefault="00DF5504" w:rsidP="007D76AE">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DF5504" w14:paraId="11B43E76" w14:textId="77777777" w:rsidTr="00676D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347BAA4" w14:textId="167F0D48" w:rsidR="00DF5504" w:rsidRPr="00DF5504" w:rsidRDefault="00DF5504" w:rsidP="007D76AE">
            <w:pPr>
              <w:jc w:val="both"/>
              <w:rPr>
                <w:b w:val="0"/>
                <w:bCs w:val="0"/>
                <w:sz w:val="22"/>
                <w:szCs w:val="22"/>
              </w:rPr>
            </w:pPr>
            <w:r>
              <w:rPr>
                <w:b w:val="0"/>
                <w:bCs w:val="0"/>
                <w:sz w:val="22"/>
                <w:szCs w:val="22"/>
              </w:rPr>
              <w:lastRenderedPageBreak/>
              <w:t>20.00 – 21.30</w:t>
            </w:r>
          </w:p>
          <w:p w14:paraId="03C0E157" w14:textId="4ACCF109" w:rsidR="00DF5504" w:rsidRDefault="00DF5504" w:rsidP="007D76AE">
            <w:pPr>
              <w:jc w:val="both"/>
              <w:rPr>
                <w:b w:val="0"/>
                <w:bCs w:val="0"/>
                <w:sz w:val="22"/>
                <w:szCs w:val="22"/>
              </w:rPr>
            </w:pPr>
          </w:p>
        </w:tc>
        <w:tc>
          <w:tcPr>
            <w:tcW w:w="5245" w:type="dxa"/>
          </w:tcPr>
          <w:p w14:paraId="201D4487" w14:textId="60C5064E" w:rsidR="00DF5504" w:rsidRDefault="00DF5504" w:rsidP="00DF5504">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Večernje aktivnosti</w:t>
            </w:r>
            <w:r w:rsidR="00D85BD8">
              <w:rPr>
                <w:sz w:val="22"/>
                <w:szCs w:val="22"/>
              </w:rPr>
              <w:t>, opuštanje</w:t>
            </w:r>
          </w:p>
          <w:p w14:paraId="3EDBA15B" w14:textId="77777777" w:rsidR="00DF5504" w:rsidRDefault="00DF5504" w:rsidP="00DF5504">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Večera i pravljenje plana za naredni dan</w:t>
            </w:r>
          </w:p>
          <w:p w14:paraId="19917E21" w14:textId="5E5E1CA9" w:rsidR="00DF5504" w:rsidRDefault="00DF5504" w:rsidP="00DF5504">
            <w:pPr>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Odlazak u krevet </w:t>
            </w:r>
          </w:p>
        </w:tc>
        <w:tc>
          <w:tcPr>
            <w:tcW w:w="2347" w:type="dxa"/>
          </w:tcPr>
          <w:p w14:paraId="7DA08250" w14:textId="77777777" w:rsidR="00DF5504" w:rsidRDefault="00DF5504" w:rsidP="007D76AE">
            <w:pPr>
              <w:jc w:val="both"/>
              <w:cnfStyle w:val="000000100000" w:firstRow="0" w:lastRow="0" w:firstColumn="0" w:lastColumn="0" w:oddVBand="0" w:evenVBand="0" w:oddHBand="1" w:evenHBand="0" w:firstRowFirstColumn="0" w:firstRowLastColumn="0" w:lastRowFirstColumn="0" w:lastRowLastColumn="0"/>
              <w:rPr>
                <w:sz w:val="22"/>
                <w:szCs w:val="22"/>
              </w:rPr>
            </w:pPr>
          </w:p>
        </w:tc>
      </w:tr>
    </w:tbl>
    <w:p w14:paraId="4FF10701" w14:textId="089E976E" w:rsidR="00214824" w:rsidRDefault="00214824" w:rsidP="008028B5">
      <w:pPr>
        <w:jc w:val="both"/>
      </w:pPr>
    </w:p>
    <w:p w14:paraId="189F1E96" w14:textId="568CA055" w:rsidR="0043654A" w:rsidRDefault="0043654A" w:rsidP="0043654A">
      <w:pPr>
        <w:rPr>
          <w:rFonts w:ascii="Times New Roman" w:eastAsia="Times New Roman" w:hAnsi="Times New Roman" w:cs="Times New Roman"/>
        </w:rPr>
      </w:pPr>
    </w:p>
    <w:p w14:paraId="472413A7" w14:textId="4856453F" w:rsidR="00214824" w:rsidRPr="001B2861" w:rsidRDefault="001B2861" w:rsidP="001B2861">
      <w:pPr>
        <w:pStyle w:val="Heading3"/>
        <w:rPr>
          <w:b/>
          <w:bCs/>
        </w:rPr>
      </w:pPr>
      <w:r w:rsidRPr="001B2861">
        <w:rPr>
          <w:b/>
          <w:bCs/>
        </w:rPr>
        <w:t xml:space="preserve">Tabela: </w:t>
      </w:r>
      <w:r w:rsidRPr="001B2861">
        <w:rPr>
          <w:rFonts w:eastAsia="Times New Roman"/>
          <w:b/>
          <w:bCs/>
        </w:rPr>
        <w:t>Nedeljni plan rokova i obaveza</w:t>
      </w:r>
    </w:p>
    <w:p w14:paraId="2C399C38" w14:textId="2EA56D01" w:rsidR="001B2861" w:rsidRPr="001B2861" w:rsidRDefault="00750007" w:rsidP="00750007">
      <w:pPr>
        <w:jc w:val="both"/>
        <w:rPr>
          <w:sz w:val="22"/>
          <w:szCs w:val="22"/>
        </w:rPr>
      </w:pPr>
      <w:r>
        <w:rPr>
          <w:sz w:val="22"/>
          <w:szCs w:val="22"/>
        </w:rPr>
        <w:t xml:space="preserve">Kao što smo naveli na početku, korisno je podsticati dete da planira svoje obaveze na sedmičnom nivou. Tabela koju predstavljamo može poslužiti tome. Zadaci koji dolaze od nastavnika, unose se u tabelu zajedno sa rokovima kada treba da se završe i proslede nazad nastavniku. Dete treba usmeravati da svakoga dana, pre nego krene sa učenjem proveri i dopuni tabelu. Takođe, u skladu sa nedeljnim rasporedom obaveza, planira se i učenje. Na ovaj način preveniramo da se stvara navika „kampanjskog“ učenja. </w:t>
      </w:r>
    </w:p>
    <w:p w14:paraId="5E095E8C" w14:textId="287D1B25" w:rsidR="00BD7337" w:rsidRDefault="00BD7337" w:rsidP="008028B5">
      <w:pPr>
        <w:jc w:val="both"/>
      </w:pPr>
    </w:p>
    <w:tbl>
      <w:tblPr>
        <w:tblStyle w:val="GridTable2-Accent1"/>
        <w:tblW w:w="0" w:type="auto"/>
        <w:tblLook w:val="04A0" w:firstRow="1" w:lastRow="0" w:firstColumn="1" w:lastColumn="0" w:noHBand="0" w:noVBand="1"/>
      </w:tblPr>
      <w:tblGrid>
        <w:gridCol w:w="1497"/>
        <w:gridCol w:w="1491"/>
        <w:gridCol w:w="1487"/>
        <w:gridCol w:w="1485"/>
        <w:gridCol w:w="1485"/>
        <w:gridCol w:w="1485"/>
      </w:tblGrid>
      <w:tr w:rsidR="00BD7337" w14:paraId="1B56A200" w14:textId="77777777" w:rsidTr="001B2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vMerge w:val="restart"/>
            <w:tcBorders>
              <w:top w:val="thinThickSmallGap" w:sz="24" w:space="0" w:color="0070C0"/>
              <w:left w:val="thinThickSmallGap" w:sz="24" w:space="0" w:color="0070C0"/>
              <w:right w:val="single" w:sz="4" w:space="0" w:color="5B9BD5" w:themeColor="accent5"/>
            </w:tcBorders>
          </w:tcPr>
          <w:p w14:paraId="09E1E345" w14:textId="47AB4533" w:rsidR="00BD7337" w:rsidRDefault="00BD7337" w:rsidP="008028B5">
            <w:pPr>
              <w:jc w:val="both"/>
            </w:pPr>
            <w:r>
              <w:t>PREDMETI</w:t>
            </w:r>
          </w:p>
        </w:tc>
        <w:tc>
          <w:tcPr>
            <w:tcW w:w="7509" w:type="dxa"/>
            <w:gridSpan w:val="5"/>
            <w:tcBorders>
              <w:top w:val="thinThickSmallGap" w:sz="24" w:space="0" w:color="0070C0"/>
              <w:left w:val="single" w:sz="4" w:space="0" w:color="5B9BD5" w:themeColor="accent5"/>
              <w:right w:val="thinThickSmallGap" w:sz="24" w:space="0" w:color="0070C0"/>
            </w:tcBorders>
          </w:tcPr>
          <w:p w14:paraId="319E274E" w14:textId="478E5C6F" w:rsidR="00BD7337" w:rsidRDefault="001B2861" w:rsidP="00BD7337">
            <w:pPr>
              <w:jc w:val="center"/>
              <w:cnfStyle w:val="100000000000" w:firstRow="1" w:lastRow="0" w:firstColumn="0" w:lastColumn="0" w:oddVBand="0" w:evenVBand="0" w:oddHBand="0" w:evenHBand="0" w:firstRowFirstColumn="0" w:firstRowLastColumn="0" w:lastRowFirstColumn="0" w:lastRowLastColumn="0"/>
            </w:pPr>
            <w:r>
              <w:t>Sedmica:</w:t>
            </w:r>
            <w:r w:rsidR="00BD7337">
              <w:t xml:space="preserve"> 13. 04 do 17.04.</w:t>
            </w:r>
          </w:p>
        </w:tc>
      </w:tr>
      <w:tr w:rsidR="001B2861" w14:paraId="0C384423" w14:textId="77777777" w:rsidTr="001B2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vMerge/>
            <w:tcBorders>
              <w:left w:val="thinThickSmallGap" w:sz="24" w:space="0" w:color="0070C0"/>
              <w:bottom w:val="thinThickSmallGap" w:sz="12" w:space="0" w:color="0070C0"/>
              <w:right w:val="single" w:sz="4" w:space="0" w:color="5B9BD5" w:themeColor="accent5"/>
            </w:tcBorders>
          </w:tcPr>
          <w:p w14:paraId="65918921" w14:textId="77777777" w:rsidR="00BD7337" w:rsidRDefault="00BD7337" w:rsidP="008028B5">
            <w:pPr>
              <w:jc w:val="both"/>
            </w:pPr>
          </w:p>
        </w:tc>
        <w:tc>
          <w:tcPr>
            <w:tcW w:w="1501" w:type="dxa"/>
            <w:tcBorders>
              <w:top w:val="thinThickSmallGap" w:sz="12" w:space="0" w:color="0070C0"/>
              <w:left w:val="single" w:sz="4" w:space="0" w:color="5B9BD5" w:themeColor="accent5"/>
              <w:bottom w:val="thinThickSmallGap" w:sz="12" w:space="0" w:color="0070C0"/>
            </w:tcBorders>
          </w:tcPr>
          <w:p w14:paraId="1B469A7F" w14:textId="63F403A0"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r>
              <w:t>PON</w:t>
            </w:r>
          </w:p>
        </w:tc>
        <w:tc>
          <w:tcPr>
            <w:tcW w:w="1502" w:type="dxa"/>
            <w:tcBorders>
              <w:top w:val="thinThickSmallGap" w:sz="12" w:space="0" w:color="0070C0"/>
              <w:bottom w:val="thinThickSmallGap" w:sz="12" w:space="0" w:color="0070C0"/>
            </w:tcBorders>
          </w:tcPr>
          <w:p w14:paraId="7EA1B600" w14:textId="7E921A6D"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r>
              <w:t>UTO</w:t>
            </w:r>
          </w:p>
        </w:tc>
        <w:tc>
          <w:tcPr>
            <w:tcW w:w="1502" w:type="dxa"/>
            <w:tcBorders>
              <w:top w:val="thinThickSmallGap" w:sz="12" w:space="0" w:color="0070C0"/>
              <w:bottom w:val="thinThickSmallGap" w:sz="12" w:space="0" w:color="0070C0"/>
            </w:tcBorders>
          </w:tcPr>
          <w:p w14:paraId="1CD0233A" w14:textId="6FC1998A"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r>
              <w:t>SRE</w:t>
            </w:r>
          </w:p>
        </w:tc>
        <w:tc>
          <w:tcPr>
            <w:tcW w:w="1502" w:type="dxa"/>
            <w:tcBorders>
              <w:top w:val="thinThickSmallGap" w:sz="12" w:space="0" w:color="0070C0"/>
              <w:bottom w:val="thinThickSmallGap" w:sz="12" w:space="0" w:color="0070C0"/>
            </w:tcBorders>
          </w:tcPr>
          <w:p w14:paraId="77E41A0B" w14:textId="3ED136BF"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r>
              <w:t>ČET</w:t>
            </w:r>
          </w:p>
        </w:tc>
        <w:tc>
          <w:tcPr>
            <w:tcW w:w="1502" w:type="dxa"/>
            <w:tcBorders>
              <w:top w:val="thinThickSmallGap" w:sz="12" w:space="0" w:color="0070C0"/>
              <w:bottom w:val="thinThickSmallGap" w:sz="12" w:space="0" w:color="0070C0"/>
              <w:right w:val="thinThickSmallGap" w:sz="24" w:space="0" w:color="0070C0"/>
            </w:tcBorders>
          </w:tcPr>
          <w:p w14:paraId="04C81E1F" w14:textId="76D02150"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r>
              <w:t>PET</w:t>
            </w:r>
          </w:p>
        </w:tc>
      </w:tr>
      <w:tr w:rsidR="001B2861" w14:paraId="75D24872" w14:textId="77777777" w:rsidTr="00E95B4B">
        <w:tc>
          <w:tcPr>
            <w:cnfStyle w:val="001000000000" w:firstRow="0" w:lastRow="0" w:firstColumn="1" w:lastColumn="0" w:oddVBand="0" w:evenVBand="0" w:oddHBand="0" w:evenHBand="0" w:firstRowFirstColumn="0" w:firstRowLastColumn="0" w:lastRowFirstColumn="0" w:lastRowLastColumn="0"/>
            <w:tcW w:w="1501" w:type="dxa"/>
            <w:tcBorders>
              <w:top w:val="thinThickSmallGap" w:sz="12" w:space="0" w:color="0070C0"/>
              <w:left w:val="thinThickSmallGap" w:sz="24" w:space="0" w:color="0070C0"/>
              <w:bottom w:val="thinThickSmallGap" w:sz="12" w:space="0" w:color="0070C0"/>
            </w:tcBorders>
          </w:tcPr>
          <w:p w14:paraId="659AA105" w14:textId="4065748F" w:rsidR="00BD7337" w:rsidRDefault="00BD7337" w:rsidP="008028B5">
            <w:pPr>
              <w:jc w:val="both"/>
            </w:pPr>
          </w:p>
        </w:tc>
        <w:tc>
          <w:tcPr>
            <w:tcW w:w="1501" w:type="dxa"/>
            <w:tcBorders>
              <w:top w:val="thinThickSmallGap" w:sz="12" w:space="0" w:color="0070C0"/>
              <w:bottom w:val="thinThickSmallGap" w:sz="12" w:space="0" w:color="0070C0"/>
            </w:tcBorders>
          </w:tcPr>
          <w:p w14:paraId="7A291936" w14:textId="77777777" w:rsidR="00BD7337" w:rsidRPr="001B2861" w:rsidRDefault="001B2861" w:rsidP="008028B5">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1B2861">
              <w:rPr>
                <w:i/>
                <w:iCs/>
                <w:sz w:val="20"/>
                <w:szCs w:val="20"/>
              </w:rPr>
              <w:t>*Navesti šta treba uraditi,</w:t>
            </w:r>
          </w:p>
          <w:p w14:paraId="78202065" w14:textId="2867BE7E" w:rsidR="001B2861" w:rsidRPr="001B2861" w:rsidRDefault="00750007" w:rsidP="008028B5">
            <w:pPr>
              <w:jc w:val="both"/>
              <w:cnfStyle w:val="000000000000" w:firstRow="0" w:lastRow="0" w:firstColumn="0" w:lastColumn="0" w:oddVBand="0" w:evenVBand="0" w:oddHBand="0" w:evenHBand="0" w:firstRowFirstColumn="0" w:firstRowLastColumn="0" w:lastRowFirstColumn="0" w:lastRowLastColumn="0"/>
              <w:rPr>
                <w:i/>
                <w:iCs/>
              </w:rPr>
            </w:pPr>
            <w:r>
              <w:rPr>
                <w:i/>
                <w:iCs/>
                <w:sz w:val="20"/>
                <w:szCs w:val="20"/>
              </w:rPr>
              <w:t>k</w:t>
            </w:r>
            <w:r w:rsidR="001B2861" w:rsidRPr="001B2861">
              <w:rPr>
                <w:i/>
                <w:iCs/>
                <w:sz w:val="20"/>
                <w:szCs w:val="20"/>
              </w:rPr>
              <w:t>ad i kome poslati</w:t>
            </w:r>
          </w:p>
        </w:tc>
        <w:tc>
          <w:tcPr>
            <w:tcW w:w="1502" w:type="dxa"/>
            <w:tcBorders>
              <w:top w:val="thinThickSmallGap" w:sz="12" w:space="0" w:color="0070C0"/>
              <w:bottom w:val="thinThickSmallGap" w:sz="12" w:space="0" w:color="0070C0"/>
            </w:tcBorders>
          </w:tcPr>
          <w:p w14:paraId="0387ABE5"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06DA2492"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79B9A73D"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right w:val="thinThickSmallGap" w:sz="24" w:space="0" w:color="0070C0"/>
            </w:tcBorders>
          </w:tcPr>
          <w:p w14:paraId="6251C3D2"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r>
      <w:tr w:rsidR="001B2861" w14:paraId="47F715F8" w14:textId="77777777" w:rsidTr="00E95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Borders>
              <w:top w:val="thinThickSmallGap" w:sz="12" w:space="0" w:color="0070C0"/>
              <w:left w:val="thinThickSmallGap" w:sz="24" w:space="0" w:color="0070C0"/>
              <w:bottom w:val="thinThickSmallGap" w:sz="12" w:space="0" w:color="0070C0"/>
            </w:tcBorders>
          </w:tcPr>
          <w:p w14:paraId="1F32329B" w14:textId="77777777" w:rsidR="00BD7337" w:rsidRDefault="00BD7337" w:rsidP="008028B5">
            <w:pPr>
              <w:jc w:val="both"/>
            </w:pPr>
          </w:p>
        </w:tc>
        <w:tc>
          <w:tcPr>
            <w:tcW w:w="1501" w:type="dxa"/>
            <w:tcBorders>
              <w:top w:val="thinThickSmallGap" w:sz="12" w:space="0" w:color="0070C0"/>
              <w:bottom w:val="thinThickSmallGap" w:sz="12" w:space="0" w:color="0070C0"/>
            </w:tcBorders>
          </w:tcPr>
          <w:p w14:paraId="1E16F861"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p w14:paraId="63CC1B14" w14:textId="36455D3F" w:rsidR="001B2861" w:rsidRDefault="001B2861"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2837C601"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7EB3D1E0"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53878372"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bottom w:val="thinThickSmallGap" w:sz="12" w:space="0" w:color="0070C0"/>
              <w:right w:val="thinThickSmallGap" w:sz="24" w:space="0" w:color="0070C0"/>
            </w:tcBorders>
          </w:tcPr>
          <w:p w14:paraId="10CA9D09"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r>
      <w:tr w:rsidR="001B2861" w14:paraId="77D3DBFE" w14:textId="77777777" w:rsidTr="00E95B4B">
        <w:tc>
          <w:tcPr>
            <w:cnfStyle w:val="001000000000" w:firstRow="0" w:lastRow="0" w:firstColumn="1" w:lastColumn="0" w:oddVBand="0" w:evenVBand="0" w:oddHBand="0" w:evenHBand="0" w:firstRowFirstColumn="0" w:firstRowLastColumn="0" w:lastRowFirstColumn="0" w:lastRowLastColumn="0"/>
            <w:tcW w:w="1501" w:type="dxa"/>
            <w:tcBorders>
              <w:top w:val="thinThickSmallGap" w:sz="12" w:space="0" w:color="0070C0"/>
              <w:left w:val="thinThickSmallGap" w:sz="18" w:space="0" w:color="0070C0"/>
              <w:bottom w:val="thinThickSmallGap" w:sz="12" w:space="0" w:color="0070C0"/>
            </w:tcBorders>
          </w:tcPr>
          <w:p w14:paraId="6D12B1AB" w14:textId="77777777" w:rsidR="00BD7337" w:rsidRDefault="00BD7337" w:rsidP="008028B5">
            <w:pPr>
              <w:jc w:val="both"/>
            </w:pPr>
          </w:p>
        </w:tc>
        <w:tc>
          <w:tcPr>
            <w:tcW w:w="1501" w:type="dxa"/>
            <w:tcBorders>
              <w:top w:val="thinThickSmallGap" w:sz="12" w:space="0" w:color="0070C0"/>
              <w:bottom w:val="thinThickSmallGap" w:sz="12" w:space="0" w:color="0070C0"/>
            </w:tcBorders>
          </w:tcPr>
          <w:p w14:paraId="1EE461D3"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p w14:paraId="0136E084" w14:textId="72436771" w:rsidR="001B2861" w:rsidRDefault="001B2861"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314FD0F1"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5E0F6EBD"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11182F0E"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right w:val="thinThickSmallGap" w:sz="24" w:space="0" w:color="0070C0"/>
            </w:tcBorders>
          </w:tcPr>
          <w:p w14:paraId="67D1D48C"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r>
      <w:tr w:rsidR="001B2861" w14:paraId="10C70FED" w14:textId="77777777" w:rsidTr="00E95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Borders>
              <w:top w:val="thinThickSmallGap" w:sz="12" w:space="0" w:color="0070C0"/>
              <w:left w:val="thinThickSmallGap" w:sz="18" w:space="0" w:color="0070C0"/>
            </w:tcBorders>
          </w:tcPr>
          <w:p w14:paraId="15AB9703" w14:textId="77777777" w:rsidR="00BD7337" w:rsidRDefault="00BD7337" w:rsidP="008028B5">
            <w:pPr>
              <w:jc w:val="both"/>
            </w:pPr>
          </w:p>
        </w:tc>
        <w:tc>
          <w:tcPr>
            <w:tcW w:w="1501" w:type="dxa"/>
            <w:tcBorders>
              <w:top w:val="thinThickSmallGap" w:sz="12" w:space="0" w:color="0070C0"/>
            </w:tcBorders>
          </w:tcPr>
          <w:p w14:paraId="4B082DDE"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p w14:paraId="72CD0BC1" w14:textId="3A899439" w:rsidR="001B2861" w:rsidRDefault="001B2861"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tcBorders>
          </w:tcPr>
          <w:p w14:paraId="3F48D7C2"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tcBorders>
          </w:tcPr>
          <w:p w14:paraId="688A1600"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tcBorders>
          </w:tcPr>
          <w:p w14:paraId="147AE6C1"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right w:val="thinThickSmallGap" w:sz="24" w:space="0" w:color="0070C0"/>
            </w:tcBorders>
          </w:tcPr>
          <w:p w14:paraId="49F32B0B"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r>
      <w:tr w:rsidR="001B2861" w14:paraId="07E6A378" w14:textId="77777777" w:rsidTr="00E95B4B">
        <w:tc>
          <w:tcPr>
            <w:cnfStyle w:val="001000000000" w:firstRow="0" w:lastRow="0" w:firstColumn="1" w:lastColumn="0" w:oddVBand="0" w:evenVBand="0" w:oddHBand="0" w:evenHBand="0" w:firstRowFirstColumn="0" w:firstRowLastColumn="0" w:lastRowFirstColumn="0" w:lastRowLastColumn="0"/>
            <w:tcW w:w="1501" w:type="dxa"/>
            <w:tcBorders>
              <w:top w:val="thinThickSmallGap" w:sz="12" w:space="0" w:color="0070C0"/>
              <w:left w:val="thinThickSmallGap" w:sz="18" w:space="0" w:color="0070C0"/>
              <w:bottom w:val="thinThickSmallGap" w:sz="12" w:space="0" w:color="0070C0"/>
            </w:tcBorders>
          </w:tcPr>
          <w:p w14:paraId="3FBAC326" w14:textId="77777777" w:rsidR="00BD7337" w:rsidRDefault="00BD7337" w:rsidP="008028B5">
            <w:pPr>
              <w:jc w:val="both"/>
            </w:pPr>
          </w:p>
        </w:tc>
        <w:tc>
          <w:tcPr>
            <w:tcW w:w="1501" w:type="dxa"/>
            <w:tcBorders>
              <w:top w:val="thinThickSmallGap" w:sz="12" w:space="0" w:color="0070C0"/>
              <w:bottom w:val="thinThickSmallGap" w:sz="12" w:space="0" w:color="0070C0"/>
            </w:tcBorders>
          </w:tcPr>
          <w:p w14:paraId="57271D08"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p w14:paraId="7ADD70A7" w14:textId="13D46B5A" w:rsidR="001B2861" w:rsidRDefault="001B2861"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1C37AD6F"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1F052B0E"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tcBorders>
          </w:tcPr>
          <w:p w14:paraId="2451869D"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c>
          <w:tcPr>
            <w:tcW w:w="1502" w:type="dxa"/>
            <w:tcBorders>
              <w:top w:val="thinThickSmallGap" w:sz="12" w:space="0" w:color="0070C0"/>
              <w:bottom w:val="thinThickSmallGap" w:sz="12" w:space="0" w:color="0070C0"/>
              <w:right w:val="thinThickSmallGap" w:sz="24" w:space="0" w:color="0070C0"/>
            </w:tcBorders>
          </w:tcPr>
          <w:p w14:paraId="66A5F64C" w14:textId="77777777" w:rsidR="00BD7337" w:rsidRDefault="00BD7337" w:rsidP="008028B5">
            <w:pPr>
              <w:jc w:val="both"/>
              <w:cnfStyle w:val="000000000000" w:firstRow="0" w:lastRow="0" w:firstColumn="0" w:lastColumn="0" w:oddVBand="0" w:evenVBand="0" w:oddHBand="0" w:evenHBand="0" w:firstRowFirstColumn="0" w:firstRowLastColumn="0" w:lastRowFirstColumn="0" w:lastRowLastColumn="0"/>
            </w:pPr>
          </w:p>
        </w:tc>
      </w:tr>
      <w:tr w:rsidR="001B2861" w14:paraId="2DE0B19D" w14:textId="77777777" w:rsidTr="00E95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1" w:type="dxa"/>
            <w:tcBorders>
              <w:top w:val="thinThickSmallGap" w:sz="12" w:space="0" w:color="0070C0"/>
              <w:left w:val="thinThickSmallGap" w:sz="18" w:space="0" w:color="0070C0"/>
              <w:bottom w:val="thinThickSmallGap" w:sz="24" w:space="0" w:color="0070C0"/>
            </w:tcBorders>
          </w:tcPr>
          <w:p w14:paraId="3619EE9D" w14:textId="77777777" w:rsidR="00BD7337" w:rsidRDefault="00BD7337" w:rsidP="008028B5">
            <w:pPr>
              <w:jc w:val="both"/>
            </w:pPr>
          </w:p>
        </w:tc>
        <w:tc>
          <w:tcPr>
            <w:tcW w:w="1501" w:type="dxa"/>
            <w:tcBorders>
              <w:top w:val="thinThickSmallGap" w:sz="12" w:space="0" w:color="0070C0"/>
              <w:bottom w:val="thinThickSmallGap" w:sz="24" w:space="0" w:color="0070C0"/>
            </w:tcBorders>
          </w:tcPr>
          <w:p w14:paraId="78697831"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p w14:paraId="1BE3C378" w14:textId="1291A4BC" w:rsidR="001B2861" w:rsidRDefault="001B2861"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bottom w:val="thinThickSmallGap" w:sz="24" w:space="0" w:color="0070C0"/>
            </w:tcBorders>
          </w:tcPr>
          <w:p w14:paraId="0BCEA28C"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bottom w:val="thinThickSmallGap" w:sz="24" w:space="0" w:color="0070C0"/>
            </w:tcBorders>
          </w:tcPr>
          <w:p w14:paraId="113E8112"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bottom w:val="thinThickSmallGap" w:sz="24" w:space="0" w:color="0070C0"/>
            </w:tcBorders>
          </w:tcPr>
          <w:p w14:paraId="25EA4976"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c>
          <w:tcPr>
            <w:tcW w:w="1502" w:type="dxa"/>
            <w:tcBorders>
              <w:top w:val="thinThickSmallGap" w:sz="12" w:space="0" w:color="0070C0"/>
              <w:bottom w:val="thinThickSmallGap" w:sz="24" w:space="0" w:color="0070C0"/>
              <w:right w:val="thinThickSmallGap" w:sz="24" w:space="0" w:color="0070C0"/>
            </w:tcBorders>
          </w:tcPr>
          <w:p w14:paraId="2810F701" w14:textId="77777777" w:rsidR="00BD7337" w:rsidRDefault="00BD7337" w:rsidP="008028B5">
            <w:pPr>
              <w:jc w:val="both"/>
              <w:cnfStyle w:val="000000100000" w:firstRow="0" w:lastRow="0" w:firstColumn="0" w:lastColumn="0" w:oddVBand="0" w:evenVBand="0" w:oddHBand="1" w:evenHBand="0" w:firstRowFirstColumn="0" w:firstRowLastColumn="0" w:lastRowFirstColumn="0" w:lastRowLastColumn="0"/>
            </w:pPr>
          </w:p>
        </w:tc>
      </w:tr>
    </w:tbl>
    <w:p w14:paraId="62871EB3" w14:textId="77777777" w:rsidR="00BD7337" w:rsidRDefault="00BD7337" w:rsidP="008028B5">
      <w:pPr>
        <w:jc w:val="both"/>
      </w:pPr>
    </w:p>
    <w:p w14:paraId="3F1A8375" w14:textId="201253A9" w:rsidR="004C409B" w:rsidRPr="003F1233" w:rsidRDefault="004C409B" w:rsidP="004C409B"/>
    <w:sectPr w:rsidR="004C409B" w:rsidRPr="003F1233" w:rsidSect="00C205AC">
      <w:footerReference w:type="even" r:id="rId19"/>
      <w:footerReference w:type="default" r:id="rId20"/>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D2F41" w16cid:durableId="22382426"/>
  <w16cid:commentId w16cid:paraId="28B1F955" w16cid:durableId="223A0172"/>
  <w16cid:commentId w16cid:paraId="63DEE1C5" w16cid:durableId="223839AA"/>
  <w16cid:commentId w16cid:paraId="1DEAA4AC" w16cid:durableId="223837BA"/>
  <w16cid:commentId w16cid:paraId="2D62B76F" w16cid:durableId="22384BA2"/>
  <w16cid:commentId w16cid:paraId="42C9E781" w16cid:durableId="223833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D2E21" w14:textId="77777777" w:rsidR="00A75483" w:rsidRDefault="00A75483" w:rsidP="009500EF">
      <w:r>
        <w:separator/>
      </w:r>
    </w:p>
  </w:endnote>
  <w:endnote w:type="continuationSeparator" w:id="0">
    <w:p w14:paraId="2F7AF020" w14:textId="77777777" w:rsidR="00A75483" w:rsidRDefault="00A75483" w:rsidP="0095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ylfaen"/>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2522914"/>
      <w:docPartObj>
        <w:docPartGallery w:val="Page Numbers (Bottom of Page)"/>
        <w:docPartUnique/>
      </w:docPartObj>
    </w:sdtPr>
    <w:sdtEndPr>
      <w:rPr>
        <w:rStyle w:val="PageNumber"/>
      </w:rPr>
    </w:sdtEndPr>
    <w:sdtContent>
      <w:p w14:paraId="007F8DF9" w14:textId="2CF238A5" w:rsidR="00127E36" w:rsidRDefault="00127E36" w:rsidP="00FD54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38419" w14:textId="77777777" w:rsidR="00127E36" w:rsidRDefault="00127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22894494"/>
      <w:docPartObj>
        <w:docPartGallery w:val="Page Numbers (Bottom of Page)"/>
        <w:docPartUnique/>
      </w:docPartObj>
    </w:sdtPr>
    <w:sdtEndPr>
      <w:rPr>
        <w:rStyle w:val="PageNumber"/>
      </w:rPr>
    </w:sdtEndPr>
    <w:sdtContent>
      <w:p w14:paraId="28386C6B" w14:textId="141415CA" w:rsidR="00127E36" w:rsidRDefault="00127E36" w:rsidP="00FD54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72418">
          <w:rPr>
            <w:rStyle w:val="PageNumber"/>
            <w:noProof/>
          </w:rPr>
          <w:t>4</w:t>
        </w:r>
        <w:r>
          <w:rPr>
            <w:rStyle w:val="PageNumber"/>
          </w:rPr>
          <w:fldChar w:fldCharType="end"/>
        </w:r>
      </w:p>
    </w:sdtContent>
  </w:sdt>
  <w:p w14:paraId="45109532" w14:textId="77777777" w:rsidR="00127E36" w:rsidRDefault="00127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D9C10" w14:textId="77777777" w:rsidR="00A75483" w:rsidRDefault="00A75483" w:rsidP="009500EF">
      <w:r>
        <w:separator/>
      </w:r>
    </w:p>
  </w:footnote>
  <w:footnote w:type="continuationSeparator" w:id="0">
    <w:p w14:paraId="678DC052" w14:textId="77777777" w:rsidR="00A75483" w:rsidRDefault="00A75483" w:rsidP="0095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4200"/>
    <w:multiLevelType w:val="hybridMultilevel"/>
    <w:tmpl w:val="74E86470"/>
    <w:lvl w:ilvl="0" w:tplc="A962A2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8D4668A"/>
    <w:multiLevelType w:val="hybridMultilevel"/>
    <w:tmpl w:val="0FFC8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33"/>
    <w:rsid w:val="000000B0"/>
    <w:rsid w:val="000358A5"/>
    <w:rsid w:val="00041DDF"/>
    <w:rsid w:val="0004711B"/>
    <w:rsid w:val="00051A14"/>
    <w:rsid w:val="00061E86"/>
    <w:rsid w:val="00063B0B"/>
    <w:rsid w:val="000724C5"/>
    <w:rsid w:val="000E4755"/>
    <w:rsid w:val="00127E36"/>
    <w:rsid w:val="001370E7"/>
    <w:rsid w:val="001612E2"/>
    <w:rsid w:val="0017345E"/>
    <w:rsid w:val="001B2861"/>
    <w:rsid w:val="001B53FF"/>
    <w:rsid w:val="001D2A58"/>
    <w:rsid w:val="001D5ED1"/>
    <w:rsid w:val="001D73F5"/>
    <w:rsid w:val="001E2990"/>
    <w:rsid w:val="001F49E4"/>
    <w:rsid w:val="001F696C"/>
    <w:rsid w:val="00214824"/>
    <w:rsid w:val="00215A90"/>
    <w:rsid w:val="00217665"/>
    <w:rsid w:val="00226829"/>
    <w:rsid w:val="002379FD"/>
    <w:rsid w:val="00245775"/>
    <w:rsid w:val="002549B5"/>
    <w:rsid w:val="002720DA"/>
    <w:rsid w:val="002854D5"/>
    <w:rsid w:val="00287BF4"/>
    <w:rsid w:val="002D4B42"/>
    <w:rsid w:val="002D562F"/>
    <w:rsid w:val="002F0AF3"/>
    <w:rsid w:val="002F5F52"/>
    <w:rsid w:val="00355371"/>
    <w:rsid w:val="00356460"/>
    <w:rsid w:val="00360ECB"/>
    <w:rsid w:val="0038362A"/>
    <w:rsid w:val="003D01FA"/>
    <w:rsid w:val="003F1233"/>
    <w:rsid w:val="003F56AA"/>
    <w:rsid w:val="004014A1"/>
    <w:rsid w:val="00404866"/>
    <w:rsid w:val="00414F5D"/>
    <w:rsid w:val="00430D07"/>
    <w:rsid w:val="00431455"/>
    <w:rsid w:val="0043654A"/>
    <w:rsid w:val="004703F2"/>
    <w:rsid w:val="004B58C0"/>
    <w:rsid w:val="004C409B"/>
    <w:rsid w:val="004D6394"/>
    <w:rsid w:val="005151FD"/>
    <w:rsid w:val="00572418"/>
    <w:rsid w:val="00594B0C"/>
    <w:rsid w:val="005B51B6"/>
    <w:rsid w:val="005D23BF"/>
    <w:rsid w:val="005E3A7B"/>
    <w:rsid w:val="00603261"/>
    <w:rsid w:val="00603330"/>
    <w:rsid w:val="00635CB4"/>
    <w:rsid w:val="0065445F"/>
    <w:rsid w:val="00676914"/>
    <w:rsid w:val="00676DF1"/>
    <w:rsid w:val="00750007"/>
    <w:rsid w:val="00783918"/>
    <w:rsid w:val="00790B8B"/>
    <w:rsid w:val="007957F8"/>
    <w:rsid w:val="007D76AE"/>
    <w:rsid w:val="008028B5"/>
    <w:rsid w:val="0085120D"/>
    <w:rsid w:val="00867629"/>
    <w:rsid w:val="00881AD0"/>
    <w:rsid w:val="008B0AF4"/>
    <w:rsid w:val="008C308D"/>
    <w:rsid w:val="009500EF"/>
    <w:rsid w:val="009932A3"/>
    <w:rsid w:val="009F42ED"/>
    <w:rsid w:val="00A01FC9"/>
    <w:rsid w:val="00A1336E"/>
    <w:rsid w:val="00A30D83"/>
    <w:rsid w:val="00A74473"/>
    <w:rsid w:val="00A75483"/>
    <w:rsid w:val="00AA715E"/>
    <w:rsid w:val="00AB6AF2"/>
    <w:rsid w:val="00AB72B7"/>
    <w:rsid w:val="00AF63B4"/>
    <w:rsid w:val="00B3142B"/>
    <w:rsid w:val="00B41E81"/>
    <w:rsid w:val="00B914EC"/>
    <w:rsid w:val="00BA407E"/>
    <w:rsid w:val="00BD061C"/>
    <w:rsid w:val="00BD7337"/>
    <w:rsid w:val="00BD7A92"/>
    <w:rsid w:val="00BE40F8"/>
    <w:rsid w:val="00C205AC"/>
    <w:rsid w:val="00C361A3"/>
    <w:rsid w:val="00C70D9B"/>
    <w:rsid w:val="00C81C2C"/>
    <w:rsid w:val="00CA2BFE"/>
    <w:rsid w:val="00CB1BDE"/>
    <w:rsid w:val="00CE1A28"/>
    <w:rsid w:val="00CF14DE"/>
    <w:rsid w:val="00D10254"/>
    <w:rsid w:val="00D222DF"/>
    <w:rsid w:val="00D25D8F"/>
    <w:rsid w:val="00D30251"/>
    <w:rsid w:val="00D302FF"/>
    <w:rsid w:val="00D45BC9"/>
    <w:rsid w:val="00D53182"/>
    <w:rsid w:val="00D817B4"/>
    <w:rsid w:val="00D85BD8"/>
    <w:rsid w:val="00D94DDD"/>
    <w:rsid w:val="00D94FC0"/>
    <w:rsid w:val="00DA3B11"/>
    <w:rsid w:val="00DB74D3"/>
    <w:rsid w:val="00DF5504"/>
    <w:rsid w:val="00E61FC9"/>
    <w:rsid w:val="00E95B4B"/>
    <w:rsid w:val="00EA1F33"/>
    <w:rsid w:val="00EC105F"/>
    <w:rsid w:val="00ED5093"/>
    <w:rsid w:val="00EF2B36"/>
    <w:rsid w:val="00F85476"/>
    <w:rsid w:val="00F95E04"/>
    <w:rsid w:val="00FC3567"/>
    <w:rsid w:val="00FD54C8"/>
    <w:rsid w:val="00FE020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D81D"/>
  <w15:chartTrackingRefBased/>
  <w15:docId w15:val="{EA801D09-87FA-3948-BD11-94C83C7B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42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C409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F42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D8F"/>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409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C409B"/>
  </w:style>
  <w:style w:type="character" w:styleId="Hyperlink">
    <w:name w:val="Hyperlink"/>
    <w:basedOn w:val="DefaultParagraphFont"/>
    <w:uiPriority w:val="99"/>
    <w:unhideWhenUsed/>
    <w:rsid w:val="004C409B"/>
    <w:rPr>
      <w:color w:val="0000FF"/>
      <w:u w:val="single"/>
    </w:rPr>
  </w:style>
  <w:style w:type="character" w:customStyle="1" w:styleId="Heading1Char">
    <w:name w:val="Heading 1 Char"/>
    <w:basedOn w:val="DefaultParagraphFont"/>
    <w:link w:val="Heading1"/>
    <w:uiPriority w:val="9"/>
    <w:rsid w:val="009F42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F42ED"/>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F42ED"/>
    <w:pPr>
      <w:ind w:left="720"/>
      <w:contextualSpacing/>
    </w:pPr>
  </w:style>
  <w:style w:type="table" w:styleId="TableGrid">
    <w:name w:val="Table Grid"/>
    <w:basedOn w:val="TableNormal"/>
    <w:uiPriority w:val="39"/>
    <w:rsid w:val="0004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D5E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C81C2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er">
    <w:name w:val="footer"/>
    <w:basedOn w:val="Normal"/>
    <w:link w:val="FooterChar"/>
    <w:uiPriority w:val="99"/>
    <w:unhideWhenUsed/>
    <w:rsid w:val="009500EF"/>
    <w:pPr>
      <w:tabs>
        <w:tab w:val="center" w:pos="4680"/>
        <w:tab w:val="right" w:pos="9360"/>
      </w:tabs>
    </w:pPr>
  </w:style>
  <w:style w:type="character" w:customStyle="1" w:styleId="FooterChar">
    <w:name w:val="Footer Char"/>
    <w:basedOn w:val="DefaultParagraphFont"/>
    <w:link w:val="Footer"/>
    <w:uiPriority w:val="99"/>
    <w:rsid w:val="009500EF"/>
  </w:style>
  <w:style w:type="character" w:styleId="PageNumber">
    <w:name w:val="page number"/>
    <w:basedOn w:val="DefaultParagraphFont"/>
    <w:uiPriority w:val="99"/>
    <w:semiHidden/>
    <w:unhideWhenUsed/>
    <w:rsid w:val="009500EF"/>
  </w:style>
  <w:style w:type="character" w:styleId="CommentReference">
    <w:name w:val="annotation reference"/>
    <w:basedOn w:val="DefaultParagraphFont"/>
    <w:uiPriority w:val="99"/>
    <w:semiHidden/>
    <w:unhideWhenUsed/>
    <w:rsid w:val="00BE40F8"/>
    <w:rPr>
      <w:sz w:val="16"/>
      <w:szCs w:val="16"/>
    </w:rPr>
  </w:style>
  <w:style w:type="paragraph" w:styleId="CommentText">
    <w:name w:val="annotation text"/>
    <w:basedOn w:val="Normal"/>
    <w:link w:val="CommentTextChar"/>
    <w:uiPriority w:val="99"/>
    <w:semiHidden/>
    <w:unhideWhenUsed/>
    <w:rsid w:val="00BE40F8"/>
    <w:rPr>
      <w:sz w:val="20"/>
      <w:szCs w:val="20"/>
    </w:rPr>
  </w:style>
  <w:style w:type="character" w:customStyle="1" w:styleId="CommentTextChar">
    <w:name w:val="Comment Text Char"/>
    <w:basedOn w:val="DefaultParagraphFont"/>
    <w:link w:val="CommentText"/>
    <w:uiPriority w:val="99"/>
    <w:semiHidden/>
    <w:rsid w:val="00BE40F8"/>
    <w:rPr>
      <w:sz w:val="20"/>
      <w:szCs w:val="20"/>
    </w:rPr>
  </w:style>
  <w:style w:type="paragraph" w:styleId="CommentSubject">
    <w:name w:val="annotation subject"/>
    <w:basedOn w:val="CommentText"/>
    <w:next w:val="CommentText"/>
    <w:link w:val="CommentSubjectChar"/>
    <w:uiPriority w:val="99"/>
    <w:semiHidden/>
    <w:unhideWhenUsed/>
    <w:rsid w:val="00BE40F8"/>
    <w:rPr>
      <w:b/>
      <w:bCs/>
    </w:rPr>
  </w:style>
  <w:style w:type="character" w:customStyle="1" w:styleId="CommentSubjectChar">
    <w:name w:val="Comment Subject Char"/>
    <w:basedOn w:val="CommentTextChar"/>
    <w:link w:val="CommentSubject"/>
    <w:uiPriority w:val="99"/>
    <w:semiHidden/>
    <w:rsid w:val="00BE40F8"/>
    <w:rPr>
      <w:b/>
      <w:bCs/>
      <w:sz w:val="20"/>
      <w:szCs w:val="20"/>
    </w:rPr>
  </w:style>
  <w:style w:type="paragraph" w:styleId="BalloonText">
    <w:name w:val="Balloon Text"/>
    <w:basedOn w:val="Normal"/>
    <w:link w:val="BalloonTextChar"/>
    <w:uiPriority w:val="99"/>
    <w:semiHidden/>
    <w:unhideWhenUsed/>
    <w:rsid w:val="00BE40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F8"/>
    <w:rPr>
      <w:rFonts w:ascii="Segoe UI" w:hAnsi="Segoe UI" w:cs="Segoe UI"/>
      <w:sz w:val="18"/>
      <w:szCs w:val="18"/>
    </w:rPr>
  </w:style>
  <w:style w:type="paragraph" w:styleId="Revision">
    <w:name w:val="Revision"/>
    <w:hidden/>
    <w:uiPriority w:val="99"/>
    <w:semiHidden/>
    <w:rsid w:val="00BE40F8"/>
  </w:style>
  <w:style w:type="character" w:customStyle="1" w:styleId="UnresolvedMention">
    <w:name w:val="Unresolved Mention"/>
    <w:basedOn w:val="DefaultParagraphFont"/>
    <w:uiPriority w:val="99"/>
    <w:semiHidden/>
    <w:unhideWhenUsed/>
    <w:rsid w:val="00C361A3"/>
    <w:rPr>
      <w:color w:val="605E5C"/>
      <w:shd w:val="clear" w:color="auto" w:fill="E1DFDD"/>
    </w:rPr>
  </w:style>
  <w:style w:type="character" w:styleId="FollowedHyperlink">
    <w:name w:val="FollowedHyperlink"/>
    <w:basedOn w:val="DefaultParagraphFont"/>
    <w:uiPriority w:val="99"/>
    <w:semiHidden/>
    <w:unhideWhenUsed/>
    <w:rsid w:val="004014A1"/>
    <w:rPr>
      <w:color w:val="954F72" w:themeColor="followedHyperlink"/>
      <w:u w:val="single"/>
    </w:rPr>
  </w:style>
  <w:style w:type="table" w:styleId="GridTable1Light-Accent1">
    <w:name w:val="Grid Table 1 Light Accent 1"/>
    <w:basedOn w:val="TableNormal"/>
    <w:uiPriority w:val="46"/>
    <w:rsid w:val="00BD733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95B4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746">
      <w:bodyDiv w:val="1"/>
      <w:marLeft w:val="0"/>
      <w:marRight w:val="0"/>
      <w:marTop w:val="0"/>
      <w:marBottom w:val="0"/>
      <w:divBdr>
        <w:top w:val="none" w:sz="0" w:space="0" w:color="auto"/>
        <w:left w:val="none" w:sz="0" w:space="0" w:color="auto"/>
        <w:bottom w:val="none" w:sz="0" w:space="0" w:color="auto"/>
        <w:right w:val="none" w:sz="0" w:space="0" w:color="auto"/>
      </w:divBdr>
    </w:div>
    <w:div w:id="289677590">
      <w:bodyDiv w:val="1"/>
      <w:marLeft w:val="0"/>
      <w:marRight w:val="0"/>
      <w:marTop w:val="0"/>
      <w:marBottom w:val="0"/>
      <w:divBdr>
        <w:top w:val="none" w:sz="0" w:space="0" w:color="auto"/>
        <w:left w:val="none" w:sz="0" w:space="0" w:color="auto"/>
        <w:bottom w:val="none" w:sz="0" w:space="0" w:color="auto"/>
        <w:right w:val="none" w:sz="0" w:space="0" w:color="auto"/>
      </w:divBdr>
    </w:div>
    <w:div w:id="365717491">
      <w:bodyDiv w:val="1"/>
      <w:marLeft w:val="0"/>
      <w:marRight w:val="0"/>
      <w:marTop w:val="0"/>
      <w:marBottom w:val="0"/>
      <w:divBdr>
        <w:top w:val="none" w:sz="0" w:space="0" w:color="auto"/>
        <w:left w:val="none" w:sz="0" w:space="0" w:color="auto"/>
        <w:bottom w:val="none" w:sz="0" w:space="0" w:color="auto"/>
        <w:right w:val="none" w:sz="0" w:space="0" w:color="auto"/>
      </w:divBdr>
    </w:div>
    <w:div w:id="374696154">
      <w:bodyDiv w:val="1"/>
      <w:marLeft w:val="0"/>
      <w:marRight w:val="0"/>
      <w:marTop w:val="0"/>
      <w:marBottom w:val="0"/>
      <w:divBdr>
        <w:top w:val="none" w:sz="0" w:space="0" w:color="auto"/>
        <w:left w:val="none" w:sz="0" w:space="0" w:color="auto"/>
        <w:bottom w:val="none" w:sz="0" w:space="0" w:color="auto"/>
        <w:right w:val="none" w:sz="0" w:space="0" w:color="auto"/>
      </w:divBdr>
    </w:div>
    <w:div w:id="489951454">
      <w:bodyDiv w:val="1"/>
      <w:marLeft w:val="0"/>
      <w:marRight w:val="0"/>
      <w:marTop w:val="0"/>
      <w:marBottom w:val="0"/>
      <w:divBdr>
        <w:top w:val="none" w:sz="0" w:space="0" w:color="auto"/>
        <w:left w:val="none" w:sz="0" w:space="0" w:color="auto"/>
        <w:bottom w:val="none" w:sz="0" w:space="0" w:color="auto"/>
        <w:right w:val="none" w:sz="0" w:space="0" w:color="auto"/>
      </w:divBdr>
      <w:divsChild>
        <w:div w:id="2146846585">
          <w:marLeft w:val="0"/>
          <w:marRight w:val="0"/>
          <w:marTop w:val="0"/>
          <w:marBottom w:val="0"/>
          <w:divBdr>
            <w:top w:val="none" w:sz="0" w:space="0" w:color="auto"/>
            <w:left w:val="none" w:sz="0" w:space="0" w:color="auto"/>
            <w:bottom w:val="none" w:sz="0" w:space="0" w:color="auto"/>
            <w:right w:val="none" w:sz="0" w:space="0" w:color="auto"/>
          </w:divBdr>
          <w:divsChild>
            <w:div w:id="1197501407">
              <w:marLeft w:val="0"/>
              <w:marRight w:val="0"/>
              <w:marTop w:val="0"/>
              <w:marBottom w:val="0"/>
              <w:divBdr>
                <w:top w:val="none" w:sz="0" w:space="0" w:color="auto"/>
                <w:left w:val="none" w:sz="0" w:space="0" w:color="auto"/>
                <w:bottom w:val="none" w:sz="0" w:space="0" w:color="auto"/>
                <w:right w:val="none" w:sz="0" w:space="0" w:color="auto"/>
              </w:divBdr>
              <w:divsChild>
                <w:div w:id="1066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3863">
      <w:bodyDiv w:val="1"/>
      <w:marLeft w:val="0"/>
      <w:marRight w:val="0"/>
      <w:marTop w:val="0"/>
      <w:marBottom w:val="0"/>
      <w:divBdr>
        <w:top w:val="none" w:sz="0" w:space="0" w:color="auto"/>
        <w:left w:val="none" w:sz="0" w:space="0" w:color="auto"/>
        <w:bottom w:val="none" w:sz="0" w:space="0" w:color="auto"/>
        <w:right w:val="none" w:sz="0" w:space="0" w:color="auto"/>
      </w:divBdr>
    </w:div>
    <w:div w:id="692414500">
      <w:bodyDiv w:val="1"/>
      <w:marLeft w:val="0"/>
      <w:marRight w:val="0"/>
      <w:marTop w:val="0"/>
      <w:marBottom w:val="0"/>
      <w:divBdr>
        <w:top w:val="none" w:sz="0" w:space="0" w:color="auto"/>
        <w:left w:val="none" w:sz="0" w:space="0" w:color="auto"/>
        <w:bottom w:val="none" w:sz="0" w:space="0" w:color="auto"/>
        <w:right w:val="none" w:sz="0" w:space="0" w:color="auto"/>
      </w:divBdr>
      <w:divsChild>
        <w:div w:id="1153258353">
          <w:marLeft w:val="0"/>
          <w:marRight w:val="0"/>
          <w:marTop w:val="0"/>
          <w:marBottom w:val="0"/>
          <w:divBdr>
            <w:top w:val="none" w:sz="0" w:space="0" w:color="auto"/>
            <w:left w:val="none" w:sz="0" w:space="0" w:color="auto"/>
            <w:bottom w:val="none" w:sz="0" w:space="0" w:color="auto"/>
            <w:right w:val="none" w:sz="0" w:space="0" w:color="auto"/>
          </w:divBdr>
        </w:div>
      </w:divsChild>
    </w:div>
    <w:div w:id="746999515">
      <w:bodyDiv w:val="1"/>
      <w:marLeft w:val="0"/>
      <w:marRight w:val="0"/>
      <w:marTop w:val="0"/>
      <w:marBottom w:val="0"/>
      <w:divBdr>
        <w:top w:val="none" w:sz="0" w:space="0" w:color="auto"/>
        <w:left w:val="none" w:sz="0" w:space="0" w:color="auto"/>
        <w:bottom w:val="none" w:sz="0" w:space="0" w:color="auto"/>
        <w:right w:val="none" w:sz="0" w:space="0" w:color="auto"/>
      </w:divBdr>
    </w:div>
    <w:div w:id="860162682">
      <w:bodyDiv w:val="1"/>
      <w:marLeft w:val="0"/>
      <w:marRight w:val="0"/>
      <w:marTop w:val="0"/>
      <w:marBottom w:val="0"/>
      <w:divBdr>
        <w:top w:val="none" w:sz="0" w:space="0" w:color="auto"/>
        <w:left w:val="none" w:sz="0" w:space="0" w:color="auto"/>
        <w:bottom w:val="none" w:sz="0" w:space="0" w:color="auto"/>
        <w:right w:val="none" w:sz="0" w:space="0" w:color="auto"/>
      </w:divBdr>
      <w:divsChild>
        <w:div w:id="1858344709">
          <w:marLeft w:val="0"/>
          <w:marRight w:val="0"/>
          <w:marTop w:val="0"/>
          <w:marBottom w:val="0"/>
          <w:divBdr>
            <w:top w:val="none" w:sz="0" w:space="0" w:color="auto"/>
            <w:left w:val="none" w:sz="0" w:space="0" w:color="auto"/>
            <w:bottom w:val="none" w:sz="0" w:space="0" w:color="auto"/>
            <w:right w:val="none" w:sz="0" w:space="0" w:color="auto"/>
          </w:divBdr>
        </w:div>
      </w:divsChild>
    </w:div>
    <w:div w:id="956453290">
      <w:bodyDiv w:val="1"/>
      <w:marLeft w:val="0"/>
      <w:marRight w:val="0"/>
      <w:marTop w:val="0"/>
      <w:marBottom w:val="0"/>
      <w:divBdr>
        <w:top w:val="none" w:sz="0" w:space="0" w:color="auto"/>
        <w:left w:val="none" w:sz="0" w:space="0" w:color="auto"/>
        <w:bottom w:val="none" w:sz="0" w:space="0" w:color="auto"/>
        <w:right w:val="none" w:sz="0" w:space="0" w:color="auto"/>
      </w:divBdr>
    </w:div>
    <w:div w:id="1267885565">
      <w:bodyDiv w:val="1"/>
      <w:marLeft w:val="0"/>
      <w:marRight w:val="0"/>
      <w:marTop w:val="0"/>
      <w:marBottom w:val="0"/>
      <w:divBdr>
        <w:top w:val="none" w:sz="0" w:space="0" w:color="auto"/>
        <w:left w:val="none" w:sz="0" w:space="0" w:color="auto"/>
        <w:bottom w:val="none" w:sz="0" w:space="0" w:color="auto"/>
        <w:right w:val="none" w:sz="0" w:space="0" w:color="auto"/>
      </w:divBdr>
      <w:divsChild>
        <w:div w:id="1738622876">
          <w:marLeft w:val="0"/>
          <w:marRight w:val="0"/>
          <w:marTop w:val="0"/>
          <w:marBottom w:val="0"/>
          <w:divBdr>
            <w:top w:val="none" w:sz="0" w:space="0" w:color="auto"/>
            <w:left w:val="none" w:sz="0" w:space="0" w:color="auto"/>
            <w:bottom w:val="none" w:sz="0" w:space="0" w:color="auto"/>
            <w:right w:val="none" w:sz="0" w:space="0" w:color="auto"/>
          </w:divBdr>
        </w:div>
      </w:divsChild>
    </w:div>
    <w:div w:id="1499081724">
      <w:bodyDiv w:val="1"/>
      <w:marLeft w:val="0"/>
      <w:marRight w:val="0"/>
      <w:marTop w:val="0"/>
      <w:marBottom w:val="0"/>
      <w:divBdr>
        <w:top w:val="none" w:sz="0" w:space="0" w:color="auto"/>
        <w:left w:val="none" w:sz="0" w:space="0" w:color="auto"/>
        <w:bottom w:val="none" w:sz="0" w:space="0" w:color="auto"/>
        <w:right w:val="none" w:sz="0" w:space="0" w:color="auto"/>
      </w:divBdr>
      <w:divsChild>
        <w:div w:id="963855053">
          <w:marLeft w:val="0"/>
          <w:marRight w:val="0"/>
          <w:marTop w:val="0"/>
          <w:marBottom w:val="0"/>
          <w:divBdr>
            <w:top w:val="none" w:sz="0" w:space="0" w:color="auto"/>
            <w:left w:val="none" w:sz="0" w:space="0" w:color="auto"/>
            <w:bottom w:val="none" w:sz="0" w:space="0" w:color="auto"/>
            <w:right w:val="none" w:sz="0" w:space="0" w:color="auto"/>
          </w:divBdr>
        </w:div>
      </w:divsChild>
    </w:div>
    <w:div w:id="1616670447">
      <w:bodyDiv w:val="1"/>
      <w:marLeft w:val="0"/>
      <w:marRight w:val="0"/>
      <w:marTop w:val="0"/>
      <w:marBottom w:val="0"/>
      <w:divBdr>
        <w:top w:val="none" w:sz="0" w:space="0" w:color="auto"/>
        <w:left w:val="none" w:sz="0" w:space="0" w:color="auto"/>
        <w:bottom w:val="none" w:sz="0" w:space="0" w:color="auto"/>
        <w:right w:val="none" w:sz="0" w:space="0" w:color="auto"/>
      </w:divBdr>
    </w:div>
    <w:div w:id="1797259269">
      <w:bodyDiv w:val="1"/>
      <w:marLeft w:val="0"/>
      <w:marRight w:val="0"/>
      <w:marTop w:val="0"/>
      <w:marBottom w:val="0"/>
      <w:divBdr>
        <w:top w:val="none" w:sz="0" w:space="0" w:color="auto"/>
        <w:left w:val="none" w:sz="0" w:space="0" w:color="auto"/>
        <w:bottom w:val="none" w:sz="0" w:space="0" w:color="auto"/>
        <w:right w:val="none" w:sz="0" w:space="0" w:color="auto"/>
      </w:divBdr>
      <w:divsChild>
        <w:div w:id="612981078">
          <w:marLeft w:val="0"/>
          <w:marRight w:val="0"/>
          <w:marTop w:val="0"/>
          <w:marBottom w:val="0"/>
          <w:divBdr>
            <w:top w:val="none" w:sz="0" w:space="0" w:color="auto"/>
            <w:left w:val="none" w:sz="0" w:space="0" w:color="auto"/>
            <w:bottom w:val="none" w:sz="0" w:space="0" w:color="auto"/>
            <w:right w:val="none" w:sz="0" w:space="0" w:color="auto"/>
          </w:divBdr>
          <w:divsChild>
            <w:div w:id="1113597081">
              <w:marLeft w:val="0"/>
              <w:marRight w:val="0"/>
              <w:marTop w:val="0"/>
              <w:marBottom w:val="0"/>
              <w:divBdr>
                <w:top w:val="none" w:sz="0" w:space="0" w:color="auto"/>
                <w:left w:val="none" w:sz="0" w:space="0" w:color="auto"/>
                <w:bottom w:val="none" w:sz="0" w:space="0" w:color="auto"/>
                <w:right w:val="none" w:sz="0" w:space="0" w:color="auto"/>
              </w:divBdr>
              <w:divsChild>
                <w:div w:id="8846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1878">
      <w:bodyDiv w:val="1"/>
      <w:marLeft w:val="0"/>
      <w:marRight w:val="0"/>
      <w:marTop w:val="0"/>
      <w:marBottom w:val="0"/>
      <w:divBdr>
        <w:top w:val="none" w:sz="0" w:space="0" w:color="auto"/>
        <w:left w:val="none" w:sz="0" w:space="0" w:color="auto"/>
        <w:bottom w:val="none" w:sz="0" w:space="0" w:color="auto"/>
        <w:right w:val="none" w:sz="0" w:space="0" w:color="auto"/>
      </w:divBdr>
    </w:div>
    <w:div w:id="20289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playlist?list=PLyCLoPd4VxBvPHOpzoEk5onAEbq40g2-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2BE6F100C274A9E078103327AC90D" ma:contentTypeVersion="12" ma:contentTypeDescription="Create a new document." ma:contentTypeScope="" ma:versionID="4bea78d2e2c3b195bcad6ed0a6c2ceb4">
  <xsd:schema xmlns:xsd="http://www.w3.org/2001/XMLSchema" xmlns:xs="http://www.w3.org/2001/XMLSchema" xmlns:p="http://schemas.microsoft.com/office/2006/metadata/properties" xmlns:ns2="f0fc2efa-f200-4e93-a7ec-617172095ef8" xmlns:ns3="8153fb64-699b-4d54-ad0d-9903af18c93b" targetNamespace="http://schemas.microsoft.com/office/2006/metadata/properties" ma:root="true" ma:fieldsID="37b5c13eb9830cc09e01b973b137e3ea" ns2:_="" ns3:_="">
    <xsd:import namespace="f0fc2efa-f200-4e93-a7ec-617172095ef8"/>
    <xsd:import namespace="8153fb64-699b-4d54-ad0d-9903af18c9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c2efa-f200-4e93-a7ec-617172095e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53fb64-699b-4d54-ad0d-9903af18c9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5DC6-F02E-48E0-AB7E-6075579E0AE5}">
  <ds:schemaRefs>
    <ds:schemaRef ds:uri="http://schemas.microsoft.com/sharepoint/v3/contenttype/forms"/>
  </ds:schemaRefs>
</ds:datastoreItem>
</file>

<file path=customXml/itemProps2.xml><?xml version="1.0" encoding="utf-8"?>
<ds:datastoreItem xmlns:ds="http://schemas.openxmlformats.org/officeDocument/2006/customXml" ds:itemID="{D6F256E1-C934-4E3F-894F-47229169B1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74130-99CF-4E35-A5B3-01C18DCF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c2efa-f200-4e93-a7ec-617172095ef8"/>
    <ds:schemaRef ds:uri="8153fb64-699b-4d54-ad0d-9903af18c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2D820-80A4-49A8-90DF-0F86D7EF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5</cp:revision>
  <dcterms:created xsi:type="dcterms:W3CDTF">2020-05-04T14:21:00Z</dcterms:created>
  <dcterms:modified xsi:type="dcterms:W3CDTF">2020-05-04T14:33:00Z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0x010100D7A2BE6F100C274A9E078103327AC90D</vt:lpwstr>
  </property>
</Properties>
</file>